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Минтранса России от 23.11.2016 N 358</w:t>
              <w:br/>
              <w:t xml:space="preserve">(ред. от 04.05.2018)</w:t>
              <w:br/>
              <w:t xml:space="preserve">"Об утверждении Административного регламента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w:t>
              <w:br/>
              <w:t xml:space="preserve">(Зарегистрировано в Минюсте России 15.02.2017 N 45647)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февраля 2017 г. N 45647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ТРАНСПОРТА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ноября 2016 г. N 358</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ФЕДЕРАЛЬНОЙ СЛУЖБЫ ПО НАДЗОРУ В СФЕРЕ ТРАНСПОРТА</w:t>
      </w:r>
    </w:p>
    <w:p>
      <w:pPr>
        <w:pStyle w:val="2"/>
        <w:jc w:val="center"/>
      </w:pPr>
      <w:r>
        <w:rPr>
          <w:sz w:val="20"/>
        </w:rPr>
        <w:t xml:space="preserve">ПРЕДОСТАВЛЕНИЯ ГОСУДАРСТВЕННОЙ УСЛУГИ ПО ВЫДАЧЕ</w:t>
      </w:r>
    </w:p>
    <w:p>
      <w:pPr>
        <w:pStyle w:val="2"/>
        <w:jc w:val="center"/>
      </w:pPr>
      <w:r>
        <w:rPr>
          <w:sz w:val="20"/>
        </w:rPr>
        <w:t xml:space="preserve">СПЕЦИАЛЬНОГО РАЗРЕШЕНИЯ НА ДВИЖЕНИЕ ПО АВТОМОБИЛЬНЫМ</w:t>
      </w:r>
    </w:p>
    <w:p>
      <w:pPr>
        <w:pStyle w:val="2"/>
        <w:jc w:val="center"/>
      </w:pPr>
      <w:r>
        <w:rPr>
          <w:sz w:val="20"/>
        </w:rPr>
        <w:t xml:space="preserve">ДОРОГАМ ТРАНСПОРТНОГО СРЕДСТВА, ОСУЩЕСТВЛЯЮЩЕГО</w:t>
      </w:r>
    </w:p>
    <w:p>
      <w:pPr>
        <w:pStyle w:val="2"/>
        <w:jc w:val="center"/>
      </w:pPr>
      <w:r>
        <w:rPr>
          <w:sz w:val="20"/>
        </w:rPr>
        <w:t xml:space="preserve">ПЕРЕВОЗКУ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Приказа</w:t>
              </w:r>
            </w:hyperlink>
            <w:r>
              <w:rPr>
                <w:sz w:val="20"/>
                <w:color w:val="392c69"/>
              </w:rPr>
              <w:t xml:space="preserve"> Минтранса России от 04.05.2018 N 179)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пунктом 4</w:t>
        </w:r>
      </w:hyperlink>
      <w:r>
        <w:rPr>
          <w:sz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(ч. VI), ст. 7070, N 52, ст. 7507; 2014, N 5, ст. 506), приказываю:</w:t>
      </w:r>
    </w:p>
    <w:p>
      <w:pPr>
        <w:pStyle w:val="0"/>
        <w:spacing w:before="200" w:line-rule="auto"/>
        <w:ind w:firstLine="540"/>
        <w:jc w:val="both"/>
      </w:pPr>
      <w:r>
        <w:rPr>
          <w:sz w:val="20"/>
        </w:rPr>
        <w:t xml:space="preserve">1. Утвердить прилагаемый Административный </w:t>
      </w:r>
      <w:hyperlink w:history="0" w:anchor="P36" w:tooltip="АДМИНИСТРАТИВНЫЙ РЕГЛАМЕНТ">
        <w:r>
          <w:rPr>
            <w:sz w:val="20"/>
            <w:color w:val="0000ff"/>
          </w:rPr>
          <w:t xml:space="preserve">регламент</w:t>
        </w:r>
      </w:hyperlink>
      <w:r>
        <w:rPr>
          <w:sz w:val="20"/>
        </w:rPr>
        <w:t xml:space="preserve">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w:t>
      </w:r>
    </w:p>
    <w:p>
      <w:pPr>
        <w:pStyle w:val="0"/>
        <w:spacing w:before="200" w:line-rule="auto"/>
        <w:ind w:firstLine="540"/>
        <w:jc w:val="both"/>
      </w:pPr>
      <w:r>
        <w:rPr>
          <w:sz w:val="20"/>
        </w:rPr>
        <w:t xml:space="preserve">2. Признать утратившими силу приказы Минтранса России:</w:t>
      </w:r>
    </w:p>
    <w:p>
      <w:pPr>
        <w:pStyle w:val="0"/>
        <w:spacing w:before="200" w:line-rule="auto"/>
        <w:ind w:firstLine="540"/>
        <w:jc w:val="both"/>
      </w:pPr>
      <w:r>
        <w:rPr>
          <w:sz w:val="20"/>
        </w:rPr>
        <w:t xml:space="preserve">от 3 мая 2012 г. </w:t>
      </w:r>
      <w:hyperlink w:history="0" r:id="rId9" w:tooltip="Приказ Минтранса России от 03.05.2012 N 126 (ред. от 16.10.2012) &quot;Об утверждении Административного регламента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значения, участкам таких дорог или по территориям двух и ------------ Утратил силу или отменен {КонсультантПлюс}">
        <w:r>
          <w:rPr>
            <w:sz w:val="20"/>
            <w:color w:val="0000ff"/>
          </w:rPr>
          <w:t xml:space="preserve">N 126</w:t>
        </w:r>
      </w:hyperlink>
      <w:r>
        <w:rPr>
          <w:sz w:val="20"/>
        </w:rPr>
        <w:t xml:space="preserve"> "Об утверждении Административного регламента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значения, участкам таких дорог или по территориям двух и более субъектов Российской Федерации" (зарегистрирован Минюстом России 3 июля 2012 г., регистрационный N 24779);</w:t>
      </w:r>
    </w:p>
    <w:p>
      <w:pPr>
        <w:pStyle w:val="0"/>
        <w:spacing w:before="200" w:line-rule="auto"/>
        <w:ind w:firstLine="540"/>
        <w:jc w:val="both"/>
      </w:pPr>
      <w:r>
        <w:rPr>
          <w:sz w:val="20"/>
        </w:rPr>
        <w:t xml:space="preserve">от 16 октября 2012 г. </w:t>
      </w:r>
      <w:hyperlink w:history="0" r:id="rId10" w:tooltip="Приказ Минтранса России от 16.10.2012 N 371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значения, участкам таких дорог или по территориям двух и более субъекто ------------ Утратил силу или отменен {КонсультантПлюс}">
        <w:r>
          <w:rPr>
            <w:sz w:val="20"/>
            <w:color w:val="0000ff"/>
          </w:rPr>
          <w:t xml:space="preserve">N 371</w:t>
        </w:r>
      </w:hyperlink>
      <w:r>
        <w:rPr>
          <w:sz w:val="20"/>
        </w:rPr>
        <w:t xml:space="preserve"> "О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значения, участкам таких дорог или по территориям двух и более субъектов Российской Федерации, утвержденный приказом Минтранса России от 3 мая 2012 г. N 126" (зарегистрирован Минюстом России 17 декабря 2012 г., регистрационный N 26153).</w:t>
      </w:r>
    </w:p>
    <w:p>
      <w:pPr>
        <w:pStyle w:val="0"/>
        <w:spacing w:before="200" w:line-rule="auto"/>
        <w:ind w:firstLine="540"/>
        <w:jc w:val="both"/>
      </w:pPr>
      <w:r>
        <w:rPr>
          <w:sz w:val="20"/>
        </w:rPr>
        <w:t xml:space="preserve">3. Настоящий приказ вступает в силу с 1 июля 2017 г.</w:t>
      </w:r>
    </w:p>
    <w:p>
      <w:pPr>
        <w:pStyle w:val="0"/>
        <w:jc w:val="both"/>
      </w:pPr>
      <w:r>
        <w:rPr>
          <w:sz w:val="20"/>
        </w:rPr>
      </w:r>
    </w:p>
    <w:p>
      <w:pPr>
        <w:pStyle w:val="0"/>
        <w:jc w:val="right"/>
      </w:pPr>
      <w:r>
        <w:rPr>
          <w:sz w:val="20"/>
        </w:rPr>
        <w:t xml:space="preserve">Министр</w:t>
      </w:r>
    </w:p>
    <w:p>
      <w:pPr>
        <w:pStyle w:val="0"/>
        <w:jc w:val="right"/>
      </w:pPr>
      <w:r>
        <w:rPr>
          <w:sz w:val="20"/>
        </w:rPr>
        <w:t xml:space="preserve">М.Ю.СОКОЛОВ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Минтранса России</w:t>
      </w:r>
    </w:p>
    <w:p>
      <w:pPr>
        <w:pStyle w:val="0"/>
        <w:jc w:val="right"/>
      </w:pPr>
      <w:r>
        <w:rPr>
          <w:sz w:val="20"/>
        </w:rPr>
        <w:t xml:space="preserve">от 23 ноября 2016 г. N 358</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ФЕДЕРАЛЬНОЙ СЛУЖБЫ ПО НАДЗОРУ В СФЕРЕ ТРАНСПОРТА</w:t>
      </w:r>
    </w:p>
    <w:p>
      <w:pPr>
        <w:pStyle w:val="2"/>
        <w:jc w:val="center"/>
      </w:pPr>
      <w:r>
        <w:rPr>
          <w:sz w:val="20"/>
        </w:rPr>
        <w:t xml:space="preserve">ПРЕДОСТАВЛЕНИЯ ГОСУДАРСТВЕННОЙ УСЛУГИ ПО ВЫДАЧЕ</w:t>
      </w:r>
    </w:p>
    <w:p>
      <w:pPr>
        <w:pStyle w:val="2"/>
        <w:jc w:val="center"/>
      </w:pPr>
      <w:r>
        <w:rPr>
          <w:sz w:val="20"/>
        </w:rPr>
        <w:t xml:space="preserve">СПЕЦИАЛЬНОГО РАЗРЕШЕНИЯ НА ДВИЖЕНИЕ ПО АВТОМОБИЛЬНЫМ</w:t>
      </w:r>
    </w:p>
    <w:p>
      <w:pPr>
        <w:pStyle w:val="2"/>
        <w:jc w:val="center"/>
      </w:pPr>
      <w:r>
        <w:rPr>
          <w:sz w:val="20"/>
        </w:rPr>
        <w:t xml:space="preserve">ДОРОГАМ ТРАНСПОРТНОГО СРЕДСТВА, ОСУЩЕСТВЛЯЮЩЕГО</w:t>
      </w:r>
    </w:p>
    <w:p>
      <w:pPr>
        <w:pStyle w:val="2"/>
        <w:jc w:val="center"/>
      </w:pPr>
      <w:r>
        <w:rPr>
          <w:sz w:val="20"/>
        </w:rPr>
        <w:t xml:space="preserve">ПЕРЕВОЗКУ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Приказа</w:t>
              </w:r>
            </w:hyperlink>
            <w:r>
              <w:rPr>
                <w:sz w:val="20"/>
                <w:color w:val="392c69"/>
              </w:rPr>
              <w:t xml:space="preserve"> Минтранса России от 04.05.2018 N 179)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ind w:firstLine="540"/>
        <w:jc w:val="both"/>
      </w:pPr>
      <w:r>
        <w:rPr>
          <w:sz w:val="20"/>
        </w:rPr>
        <w:t xml:space="preserve">Предмет регулирования</w:t>
      </w:r>
    </w:p>
    <w:p>
      <w:pPr>
        <w:pStyle w:val="0"/>
        <w:spacing w:before="200" w:line-rule="auto"/>
        <w:ind w:firstLine="540"/>
        <w:jc w:val="both"/>
      </w:pPr>
      <w:r>
        <w:rPr>
          <w:sz w:val="20"/>
        </w:rPr>
        <w:t xml:space="preserve">1.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(далее - Регламент), определяет сроки и последовательность административных процедур (действий) Федеральной службы по надзору в сфере транспорта (далее - Ространснадзор) при предоставлении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относящихся согласно Европейскому </w:t>
      </w:r>
      <w:hyperlink w:history="0" r:id="rId12"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(далее - ДОПОГ) &lt;1&gt;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(далее - государственная услуга).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остановление Правительства РФ от 03.02.1994 N 76 (ред. от 24.07.2021) &quot;О присоединении Российской Федерации к Европейскому соглашению о международной дорожной перевозке опасных грузов&quot; {КонсультантПлюс}">
        <w:r>
          <w:rPr>
            <w:sz w:val="20"/>
            <w:color w:val="0000ff"/>
          </w:rPr>
          <w:t xml:space="preserve">Постановление</w:t>
        </w:r>
      </w:hyperlink>
      <w:r>
        <w:rPr>
          <w:sz w:val="20"/>
        </w:rP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Российской Федерации и Правительства Российской Федерации, 1994, N 7, ст. 508).</w:t>
      </w:r>
    </w:p>
    <w:p>
      <w:pPr>
        <w:pStyle w:val="0"/>
        <w:jc w:val="both"/>
      </w:pPr>
      <w:r>
        <w:rPr>
          <w:sz w:val="20"/>
        </w:rPr>
      </w:r>
    </w:p>
    <w:p>
      <w:pPr>
        <w:pStyle w:val="2"/>
        <w:outlineLvl w:val="2"/>
        <w:ind w:firstLine="540"/>
        <w:jc w:val="both"/>
      </w:pPr>
      <w:r>
        <w:rPr>
          <w:sz w:val="20"/>
        </w:rPr>
        <w:t xml:space="preserve">Круг заявителей</w:t>
      </w:r>
    </w:p>
    <w:p>
      <w:pPr>
        <w:pStyle w:val="0"/>
        <w:spacing w:before="200" w:line-rule="auto"/>
        <w:ind w:firstLine="540"/>
        <w:jc w:val="both"/>
      </w:pPr>
      <w:r>
        <w:rPr>
          <w:sz w:val="20"/>
        </w:rPr>
        <w:t xml:space="preserve">2. Заявителями, которым предоставляется государственная услуга, являются юридические лица или индивидуальные предприниматели (или их законные представители), осуществляющие или планирующие осуществлять перевозку опасных грузов, обратившиеся в территориальный орган Ространснадзора - управление государственного автодорожного надзора (далее - Управление Госавтодорнадзора) по месту своей государственной регистрации или местонахождению своих филиалов (представительств) (далее - заявитель).</w:t>
      </w:r>
    </w:p>
    <w:p>
      <w:pPr>
        <w:pStyle w:val="0"/>
        <w:jc w:val="both"/>
      </w:pPr>
      <w:r>
        <w:rPr>
          <w:sz w:val="20"/>
        </w:rPr>
      </w:r>
    </w:p>
    <w:p>
      <w:pPr>
        <w:pStyle w:val="2"/>
        <w:outlineLvl w:val="2"/>
        <w:ind w:firstLine="540"/>
        <w:jc w:val="both"/>
      </w:pPr>
      <w:r>
        <w:rPr>
          <w:sz w:val="20"/>
        </w:rPr>
        <w:t xml:space="preserve">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3. Информация о предоставлении государственной услуги размещается на официальном сайте в информационно-телекоммуникационной сети "Интернет" Ространснадзора (</w:t>
      </w:r>
      <w:r>
        <w:rPr>
          <w:sz w:val="20"/>
        </w:rPr>
        <w:t xml:space="preserve">www.rostransnadzor.ru</w:t>
      </w:r>
      <w:r>
        <w:rPr>
          <w:sz w:val="20"/>
        </w:rPr>
        <w:t xml:space="preserve">) (далее - официальный сайт Ространснадзора), а также на информационных стендах в зданиях Управлений Госавтодорнадзора.</w:t>
      </w:r>
    </w:p>
    <w:p>
      <w:pPr>
        <w:pStyle w:val="0"/>
        <w:spacing w:before="200" w:line-rule="auto"/>
        <w:ind w:firstLine="540"/>
        <w:jc w:val="both"/>
      </w:pPr>
      <w:r>
        <w:rPr>
          <w:sz w:val="20"/>
        </w:rPr>
        <w:t xml:space="preserve">Информация также предоставляется с использованием федеральной государственной информационной системы "Единый портал государственных и муниципальных услуг (функций)" по электронному адресу: </w:t>
      </w:r>
      <w:r>
        <w:rPr>
          <w:sz w:val="20"/>
        </w:rPr>
        <w:t xml:space="preserve">www.gosuslugi.ru</w:t>
      </w:r>
      <w:r>
        <w:rPr>
          <w:sz w:val="20"/>
        </w:rPr>
        <w:t xml:space="preserve">. (далее - Единый портал).</w:t>
      </w:r>
    </w:p>
    <w:p>
      <w:pPr>
        <w:pStyle w:val="0"/>
        <w:jc w:val="both"/>
      </w:pPr>
      <w:r>
        <w:rPr>
          <w:sz w:val="20"/>
        </w:rPr>
        <w:t xml:space="preserve">(абзац введен </w:t>
      </w:r>
      <w:hyperlink w:history="0" r:id="rId14"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r>
        <w:rPr>
          <w:sz w:val="20"/>
        </w:rPr>
        <w:t xml:space="preserve">4. Сведения о местонахождении, контактных телефонах (телефонах для справок), графике работы Управлений Госавтодорнадзора размещаются на официальном сайте Ространснадзора.</w:t>
      </w:r>
    </w:p>
    <w:p>
      <w:pPr>
        <w:pStyle w:val="0"/>
        <w:spacing w:before="200" w:line-rule="auto"/>
        <w:ind w:firstLine="540"/>
        <w:jc w:val="both"/>
      </w:pPr>
      <w:r>
        <w:rPr>
          <w:sz w:val="20"/>
        </w:rPr>
        <w:t xml:space="preserve">Местонахождение Ространснадзора: 125993, г. Москва, Ленинградский проспект, д. 37, корп. 1.</w:t>
      </w:r>
    </w:p>
    <w:p>
      <w:pPr>
        <w:pStyle w:val="0"/>
        <w:spacing w:before="200" w:line-rule="auto"/>
        <w:ind w:firstLine="540"/>
        <w:jc w:val="both"/>
      </w:pPr>
      <w:r>
        <w:rPr>
          <w:sz w:val="20"/>
        </w:rPr>
        <w:t xml:space="preserve">Почтовый адрес для направления в Ространснадзор заявлений, документов и обращений по вопросам предоставления государственной услуги: Ленинградский проспект, д. 37, корп. 1, г. Москва, А-167, ГСП-3, 125993.</w:t>
      </w:r>
    </w:p>
    <w:p>
      <w:pPr>
        <w:pStyle w:val="0"/>
        <w:spacing w:before="200" w:line-rule="auto"/>
        <w:ind w:firstLine="540"/>
        <w:jc w:val="both"/>
      </w:pPr>
      <w:r>
        <w:rPr>
          <w:sz w:val="20"/>
        </w:rPr>
        <w:t xml:space="preserve">График работы Ространснадзора:</w:t>
      </w:r>
    </w:p>
    <w:p>
      <w:pPr>
        <w:pStyle w:val="0"/>
        <w:spacing w:before="200" w:line-rule="auto"/>
        <w:ind w:firstLine="540"/>
        <w:jc w:val="both"/>
      </w:pPr>
      <w:r>
        <w:rPr>
          <w:sz w:val="20"/>
        </w:rPr>
        <w:t xml:space="preserve">понедельник - четверг - с 9.00 до 18.00 (перерыв 12.00 - 12.45);</w:t>
      </w:r>
    </w:p>
    <w:p>
      <w:pPr>
        <w:pStyle w:val="0"/>
        <w:spacing w:before="200" w:line-rule="auto"/>
        <w:ind w:firstLine="540"/>
        <w:jc w:val="both"/>
      </w:pPr>
      <w:r>
        <w:rPr>
          <w:sz w:val="20"/>
        </w:rPr>
        <w:t xml:space="preserve">пятница - с 9.00 до 16.45 (перерыв 12.00 - 12.45).</w:t>
      </w:r>
    </w:p>
    <w:p>
      <w:pPr>
        <w:pStyle w:val="0"/>
        <w:spacing w:before="200" w:line-rule="auto"/>
        <w:ind w:firstLine="540"/>
        <w:jc w:val="both"/>
      </w:pPr>
      <w:r>
        <w:rPr>
          <w:sz w:val="20"/>
        </w:rPr>
        <w:t xml:space="preserve">В предпраздничные дни продолжительность времени работы Ространснадзора и Управлений Госавтодорнадзора сокращается на один час.</w:t>
      </w:r>
    </w:p>
    <w:p>
      <w:pPr>
        <w:pStyle w:val="0"/>
        <w:spacing w:before="200" w:line-rule="auto"/>
        <w:ind w:firstLine="540"/>
        <w:jc w:val="both"/>
      </w:pPr>
      <w:r>
        <w:rPr>
          <w:sz w:val="20"/>
        </w:rPr>
        <w:t xml:space="preserve">Телефон Ространснадзора для получения справок о входящей корреспонденции по вопросам предоставления государственной услуги: (499) 231-50-09.</w:t>
      </w:r>
    </w:p>
    <w:p>
      <w:pPr>
        <w:pStyle w:val="0"/>
        <w:jc w:val="both"/>
      </w:pPr>
      <w:r>
        <w:rPr>
          <w:sz w:val="20"/>
        </w:rPr>
        <w:t xml:space="preserve">(в ред. </w:t>
      </w:r>
      <w:hyperlink w:history="0" r:id="rId15"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Приказа</w:t>
        </w:r>
      </w:hyperlink>
      <w:r>
        <w:rPr>
          <w:sz w:val="20"/>
        </w:rPr>
        <w:t xml:space="preserve"> Минтранса России от 04.05.2018 N 179)</w:t>
      </w:r>
    </w:p>
    <w:p>
      <w:pPr>
        <w:pStyle w:val="0"/>
        <w:spacing w:before="200" w:line-rule="auto"/>
        <w:ind w:firstLine="540"/>
        <w:jc w:val="both"/>
      </w:pPr>
      <w:r>
        <w:rPr>
          <w:sz w:val="20"/>
        </w:rPr>
        <w:t xml:space="preserve">Запись на прием в Ространснадзор для подачи заявления о предоставлении государственной услуги может осуществляться с использованием Единого портала.</w:t>
      </w:r>
    </w:p>
    <w:p>
      <w:pPr>
        <w:pStyle w:val="0"/>
        <w:jc w:val="both"/>
      </w:pPr>
      <w:r>
        <w:rPr>
          <w:sz w:val="20"/>
        </w:rPr>
        <w:t xml:space="preserve">(абзац введен </w:t>
      </w:r>
      <w:hyperlink w:history="0" r:id="rId16"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r>
        <w:rPr>
          <w:sz w:val="20"/>
        </w:rPr>
        <w:t xml:space="preserve">5. На официальном сайте Ространснадзора и на Едином портале размещается следующая информация:</w:t>
      </w:r>
    </w:p>
    <w:p>
      <w:pPr>
        <w:pStyle w:val="0"/>
        <w:spacing w:before="200" w:line-rule="auto"/>
        <w:ind w:firstLine="540"/>
        <w:jc w:val="both"/>
      </w:pPr>
      <w:r>
        <w:rPr>
          <w:sz w:val="20"/>
        </w:rPr>
        <w:t xml:space="preserve">текст настоящего Регламента с приложениями;</w:t>
      </w:r>
    </w:p>
    <w:p>
      <w:pPr>
        <w:pStyle w:val="0"/>
        <w:spacing w:before="200" w:line-rule="auto"/>
        <w:ind w:firstLine="540"/>
        <w:jc w:val="both"/>
      </w:pPr>
      <w:r>
        <w:rPr>
          <w:sz w:val="20"/>
        </w:rPr>
        <w:t xml:space="preserve">справочные телефоны, адреса и график работы Управлений Госавтодорнадзора;</w:t>
      </w:r>
    </w:p>
    <w:p>
      <w:pPr>
        <w:pStyle w:val="0"/>
        <w:spacing w:before="200" w:line-rule="auto"/>
        <w:ind w:firstLine="540"/>
        <w:jc w:val="both"/>
      </w:pPr>
      <w:r>
        <w:rPr>
          <w:sz w:val="20"/>
        </w:rPr>
        <w:t xml:space="preserve">порядок информирования о ходе предоставления государственной услуги.</w:t>
      </w:r>
    </w:p>
    <w:p>
      <w:pPr>
        <w:pStyle w:val="0"/>
        <w:spacing w:before="200" w:line-rule="auto"/>
        <w:ind w:firstLine="540"/>
        <w:jc w:val="both"/>
      </w:pPr>
      <w:r>
        <w:rPr>
          <w:sz w:val="20"/>
        </w:rPr>
        <w:t xml:space="preserve">По телефону предоставляется следующая информация:</w:t>
      </w:r>
    </w:p>
    <w:p>
      <w:pPr>
        <w:pStyle w:val="0"/>
        <w:spacing w:before="200" w:line-rule="auto"/>
        <w:ind w:firstLine="540"/>
        <w:jc w:val="both"/>
      </w:pPr>
      <w:r>
        <w:rPr>
          <w:sz w:val="20"/>
        </w:rPr>
        <w:t xml:space="preserve">о входящих номерах корреспонденции зарегистрированной в Ространснадзоре и Управлениях Госавтодорнадзора;</w:t>
      </w:r>
    </w:p>
    <w:p>
      <w:pPr>
        <w:pStyle w:val="0"/>
        <w:spacing w:before="200" w:line-rule="auto"/>
        <w:ind w:firstLine="540"/>
        <w:jc w:val="both"/>
      </w:pPr>
      <w:r>
        <w:rPr>
          <w:sz w:val="20"/>
        </w:rPr>
        <w:t xml:space="preserve">о дате направления ответа заявителю.</w:t>
      </w:r>
    </w:p>
    <w:p>
      <w:pPr>
        <w:pStyle w:val="0"/>
        <w:jc w:val="both"/>
      </w:pPr>
      <w:r>
        <w:rPr>
          <w:sz w:val="20"/>
        </w:rPr>
        <w:t xml:space="preserve">(п. 5 в ред. </w:t>
      </w:r>
      <w:hyperlink w:history="0" r:id="rId17"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Приказа</w:t>
        </w:r>
      </w:hyperlink>
      <w:r>
        <w:rPr>
          <w:sz w:val="20"/>
        </w:rPr>
        <w:t xml:space="preserve"> Минтранса России от 04.05.2018 N 179)</w:t>
      </w:r>
    </w:p>
    <w:p>
      <w:pPr>
        <w:pStyle w:val="0"/>
        <w:spacing w:before="200" w:line-rule="auto"/>
        <w:ind w:firstLine="540"/>
        <w:jc w:val="both"/>
      </w:pPr>
      <w:r>
        <w:rPr>
          <w:sz w:val="20"/>
        </w:rPr>
        <w:t xml:space="preserve">6. На информационных стендах в помещениях, предназначенных для приема документов и предоставления государственной услуги в Управлениях Госавтодорнадзора, размещается следующая информация:</w:t>
      </w:r>
    </w:p>
    <w:p>
      <w:pPr>
        <w:pStyle w:val="0"/>
        <w:spacing w:before="200" w:line-rule="auto"/>
        <w:ind w:firstLine="540"/>
        <w:jc w:val="both"/>
      </w:pPr>
      <w:r>
        <w:rPr>
          <w:sz w:val="20"/>
        </w:rPr>
        <w:t xml:space="preserve">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текст настоящего Регламента с приложениями;</w:t>
      </w:r>
    </w:p>
    <w:p>
      <w:pPr>
        <w:pStyle w:val="0"/>
        <w:spacing w:before="200" w:line-rule="auto"/>
        <w:ind w:firstLine="540"/>
        <w:jc w:val="both"/>
      </w:pPr>
      <w:r>
        <w:rPr>
          <w:sz w:val="20"/>
        </w:rPr>
        <w:t xml:space="preserve">перечень необходимых документов;</w:t>
      </w:r>
    </w:p>
    <w:p>
      <w:pPr>
        <w:pStyle w:val="0"/>
        <w:spacing w:before="200" w:line-rule="auto"/>
        <w:ind w:firstLine="540"/>
        <w:jc w:val="both"/>
      </w:pPr>
      <w:r>
        <w:rPr>
          <w:sz w:val="20"/>
        </w:rPr>
        <w:t xml:space="preserve">информация о графике работы и размещении должностных лиц, осуществляющих прием документов;</w:t>
      </w:r>
    </w:p>
    <w:p>
      <w:pPr>
        <w:pStyle w:val="0"/>
        <w:spacing w:before="200" w:line-rule="auto"/>
        <w:ind w:firstLine="540"/>
        <w:jc w:val="both"/>
      </w:pPr>
      <w:r>
        <w:rPr>
          <w:sz w:val="20"/>
        </w:rPr>
        <w:t xml:space="preserve">порядок информирования о процедурах предоставления государственной услуги;</w:t>
      </w:r>
    </w:p>
    <w:p>
      <w:pPr>
        <w:pStyle w:val="0"/>
        <w:spacing w:before="200" w:line-rule="auto"/>
        <w:ind w:firstLine="540"/>
        <w:jc w:val="both"/>
      </w:pPr>
      <w:r>
        <w:rPr>
          <w:sz w:val="20"/>
        </w:rPr>
        <w:t xml:space="preserve">порядок обжалования решений, действий (бездействия) должностных лиц, предоставляющих государственную услугу;</w:t>
      </w:r>
    </w:p>
    <w:p>
      <w:pPr>
        <w:pStyle w:val="0"/>
        <w:spacing w:before="200" w:line-rule="auto"/>
        <w:ind w:firstLine="540"/>
        <w:jc w:val="both"/>
      </w:pPr>
      <w:r>
        <w:rPr>
          <w:sz w:val="20"/>
        </w:rPr>
        <w:t xml:space="preserve">график приема начальника (заместителя начальника) Управления Госавтодорнадзора.</w:t>
      </w:r>
    </w:p>
    <w:p>
      <w:pPr>
        <w:pStyle w:val="0"/>
        <w:spacing w:before="200" w:line-rule="auto"/>
        <w:ind w:firstLine="540"/>
        <w:jc w:val="both"/>
      </w:pPr>
      <w:r>
        <w:rPr>
          <w:sz w:val="20"/>
        </w:rPr>
        <w:t xml:space="preserve">Адреса электронной почты Управлений Госавтодорнадзора размещаются на официальном сайте Ространснадзора.</w:t>
      </w:r>
    </w:p>
    <w:p>
      <w:pPr>
        <w:pStyle w:val="0"/>
        <w:spacing w:before="200" w:line-rule="auto"/>
        <w:ind w:firstLine="540"/>
        <w:jc w:val="both"/>
      </w:pPr>
      <w:r>
        <w:rPr>
          <w:sz w:val="20"/>
        </w:rPr>
        <w:t xml:space="preserve">7. Информацию о государственной услуге и порядке ее предоставления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ind w:firstLine="540"/>
        <w:jc w:val="both"/>
      </w:pPr>
      <w:r>
        <w:rPr>
          <w:sz w:val="20"/>
        </w:rPr>
        <w:t xml:space="preserve">Наименование государственной услуги</w:t>
      </w:r>
    </w:p>
    <w:p>
      <w:pPr>
        <w:pStyle w:val="0"/>
        <w:spacing w:before="200" w:line-rule="auto"/>
        <w:ind w:firstLine="540"/>
        <w:jc w:val="both"/>
      </w:pPr>
      <w:r>
        <w:rPr>
          <w:sz w:val="20"/>
        </w:rPr>
        <w:t xml:space="preserve">8. Государственная услуга по выдаче специального разрешения на движение по автомобильным дорогам транспортного средства, осуществляющего перевозку опасных грузов (далее - государственная услуга, специальное разрешение).</w:t>
      </w:r>
    </w:p>
    <w:p>
      <w:pPr>
        <w:pStyle w:val="0"/>
        <w:jc w:val="both"/>
      </w:pPr>
      <w:r>
        <w:rPr>
          <w:sz w:val="20"/>
        </w:rPr>
      </w:r>
    </w:p>
    <w:p>
      <w:pPr>
        <w:pStyle w:val="2"/>
        <w:outlineLvl w:val="2"/>
        <w:ind w:firstLine="540"/>
        <w:jc w:val="both"/>
      </w:pPr>
      <w:r>
        <w:rPr>
          <w:sz w:val="20"/>
        </w:rPr>
        <w:t xml:space="preserve">Наименование федерального органа исполнительной власти, предоставляющего государственную услугу</w:t>
      </w:r>
    </w:p>
    <w:p>
      <w:pPr>
        <w:pStyle w:val="0"/>
        <w:spacing w:before="200" w:line-rule="auto"/>
        <w:ind w:firstLine="540"/>
        <w:jc w:val="both"/>
      </w:pPr>
      <w:r>
        <w:rPr>
          <w:sz w:val="20"/>
        </w:rPr>
        <w:t xml:space="preserve">9. Государственная услуга предоставляется Ространснадзором.</w:t>
      </w:r>
    </w:p>
    <w:p>
      <w:pPr>
        <w:pStyle w:val="0"/>
        <w:spacing w:before="200" w:line-rule="auto"/>
        <w:ind w:firstLine="540"/>
        <w:jc w:val="both"/>
      </w:pPr>
      <w:r>
        <w:rPr>
          <w:sz w:val="20"/>
        </w:rPr>
        <w:t xml:space="preserve">Структурным подразделением Ространснадзора, ответственным за предоставление государственной услуги, является Управление Госавтодорнадзора.</w:t>
      </w:r>
    </w:p>
    <w:p>
      <w:pPr>
        <w:pStyle w:val="0"/>
        <w:jc w:val="both"/>
      </w:pPr>
      <w:r>
        <w:rPr>
          <w:sz w:val="20"/>
        </w:rPr>
      </w:r>
    </w:p>
    <w:p>
      <w:pPr>
        <w:pStyle w:val="2"/>
        <w:outlineLvl w:val="2"/>
        <w:ind w:firstLine="540"/>
        <w:jc w:val="both"/>
      </w:pPr>
      <w:r>
        <w:rPr>
          <w:sz w:val="20"/>
        </w:rPr>
        <w:t xml:space="preserve">Результат предоставления государственной услуги</w:t>
      </w:r>
    </w:p>
    <w:p>
      <w:pPr>
        <w:pStyle w:val="0"/>
        <w:spacing w:before="200" w:line-rule="auto"/>
        <w:ind w:firstLine="540"/>
        <w:jc w:val="both"/>
      </w:pPr>
      <w:r>
        <w:rPr>
          <w:sz w:val="20"/>
        </w:rPr>
        <w:t xml:space="preserve">10. Результатом предоставления государственной услуги является:</w:t>
      </w:r>
    </w:p>
    <w:p>
      <w:pPr>
        <w:pStyle w:val="0"/>
        <w:spacing w:before="200" w:line-rule="auto"/>
        <w:ind w:firstLine="540"/>
        <w:jc w:val="both"/>
      </w:pPr>
      <w:r>
        <w:rPr>
          <w:sz w:val="20"/>
        </w:rPr>
        <w:t xml:space="preserve">выдача специального разрешения;</w:t>
      </w:r>
    </w:p>
    <w:p>
      <w:pPr>
        <w:pStyle w:val="0"/>
        <w:spacing w:before="200" w:line-rule="auto"/>
        <w:ind w:firstLine="540"/>
        <w:jc w:val="both"/>
      </w:pPr>
      <w:r>
        <w:rPr>
          <w:sz w:val="20"/>
        </w:rPr>
        <w:t xml:space="preserve">переоформление специального разрешения;</w:t>
      </w:r>
    </w:p>
    <w:p>
      <w:pPr>
        <w:pStyle w:val="0"/>
        <w:spacing w:before="200" w:line-rule="auto"/>
        <w:ind w:firstLine="540"/>
        <w:jc w:val="both"/>
      </w:pPr>
      <w:r>
        <w:rPr>
          <w:sz w:val="20"/>
        </w:rPr>
        <w:t xml:space="preserve">отказ в выдаче специального разрешения.</w:t>
      </w:r>
    </w:p>
    <w:p>
      <w:pPr>
        <w:pStyle w:val="0"/>
        <w:jc w:val="both"/>
      </w:pPr>
      <w:r>
        <w:rPr>
          <w:sz w:val="20"/>
        </w:rPr>
      </w:r>
    </w:p>
    <w:p>
      <w:pPr>
        <w:pStyle w:val="2"/>
        <w:outlineLvl w:val="2"/>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11. Заявления о получении специального разрешения на движение по автомобильным дорогам транспортного средства, осуществляющего перевозку опасных грузов (далее - заявление), рассматриваются должностными лицами Управлений Госавтодорнадзора, предоставляющими государственную услугу, с учетом времени подготовки ответа заявителю в срок, не превышающий трех рабочих дней до отправки заявки на согласование маршрута движения владельцам автомобильных дорог, по которым проходит маршрут транспортного средства, осуществляющего перевозку опасных грузов, и двух рабочих дней со дня поступления от всех владельцев автомобильных дорог согласований такого маршрута или отказа в его согласовании.</w:t>
      </w:r>
    </w:p>
    <w:p>
      <w:pPr>
        <w:pStyle w:val="0"/>
        <w:spacing w:before="200" w:line-rule="auto"/>
        <w:ind w:firstLine="540"/>
        <w:jc w:val="both"/>
      </w:pPr>
      <w:r>
        <w:rPr>
          <w:sz w:val="20"/>
        </w:rPr>
        <w:t xml:space="preserve">12. Специальное разрешение оформляется в течение одного рабочего дня с момента принятия решения о выдаче специального разрешения. В случае принятия решения об отказе в выдаче специального разрешения заявитель в течение одного рабочего дня со дня принятия решения информируется в письменной форме.</w:t>
      </w:r>
    </w:p>
    <w:p>
      <w:pPr>
        <w:pStyle w:val="0"/>
        <w:spacing w:before="200" w:line-rule="auto"/>
        <w:ind w:firstLine="540"/>
        <w:jc w:val="both"/>
      </w:pPr>
      <w:r>
        <w:rPr>
          <w:sz w:val="20"/>
        </w:rPr>
        <w:t xml:space="preserve">13. В случае преобразования юридического лица, изменения его наименования или местонахождения либо изменения фамилии, имени или места жительства физического лица (индивидуального предпринимателя) специальное разрешение переоформляется в течение трех рабочих дней с момента принятия заявления о переоформлении специального разрешения.</w:t>
      </w:r>
    </w:p>
    <w:p>
      <w:pPr>
        <w:pStyle w:val="0"/>
        <w:jc w:val="both"/>
      </w:pPr>
      <w:r>
        <w:rPr>
          <w:sz w:val="20"/>
        </w:rPr>
      </w:r>
    </w:p>
    <w:p>
      <w:pPr>
        <w:pStyle w:val="2"/>
        <w:outlineLvl w:val="2"/>
        <w:ind w:firstLine="540"/>
        <w:jc w:val="both"/>
      </w:pPr>
      <w:r>
        <w:rPr>
          <w:sz w:val="20"/>
        </w:rPr>
        <w:t xml:space="preserve">Перечень нормативных правовых актов, регулирующих отношения, возникающие в связи с предоставлением государственной услуги</w:t>
      </w:r>
    </w:p>
    <w:p>
      <w:pPr>
        <w:pStyle w:val="0"/>
        <w:spacing w:before="200" w:line-rule="auto"/>
        <w:ind w:firstLine="540"/>
        <w:jc w:val="both"/>
      </w:pPr>
      <w:r>
        <w:rPr>
          <w:sz w:val="20"/>
        </w:rPr>
        <w:t xml:space="preserve">14. Государственная услуга предоставляется в соответствии с:</w:t>
      </w:r>
    </w:p>
    <w:p>
      <w:pPr>
        <w:pStyle w:val="0"/>
        <w:spacing w:before="200" w:line-rule="auto"/>
        <w:ind w:firstLine="540"/>
        <w:jc w:val="both"/>
      </w:pPr>
      <w:r>
        <w:rPr>
          <w:sz w:val="20"/>
        </w:rPr>
        <w:t xml:space="preserve">Налоговым </w:t>
      </w:r>
      <w:hyperlink w:history="0" r:id="rId18"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(частью второй) (Собрание законодательства Российской Федерации, 2000, N 33 (ч. I), ст. N 22, ст. 2026, N 30, ст. 3021, 3027, 3033, N 52, ст. 5128; 2003, N 1, ст. 2, 5, 6, 8, 11, N 19, ст. 1749, N 21, ст. 1958, N 23, ст. 2174, N 26, ст. 2567, N 27, ст. 2700, N 28, ст. 2874, 2879, 2886, N 46, ст. 4435, 4443, 4444, N 50, ст. 4849, N 52, 5030; 2004, N 15, ст. 1342, N 27, ст. 2711, 2713, 2715, N 30, ст. 3083, 3084, 3088, N 31, ст. 3219, 3220, 3222, 3231, N 34, ст. 3517, 3518, 3520, 3522, 3523, 3524, 3525, 3527, N 35, ст. 3607, N 41, ст. 3994, N 45, ст. 4377, N 49, ст. 4840; 2005, N 1, ст. 9, 29, 30, 34, 38, N 21, ст. 1918, N 23, ст. 2201, N 24, ст. 2312, N 25, ст. 2427, 2428, 2429, N 27, ст. 2707, 2710, 2717, N 30, ст. 3101, 3104, 3112, 3117, 3118, 3128, 3129, 3130, N 43, ст. 4350, N 50, ст. 5246, 5249, N 52, ст. 5581; 2006, N 1, ст. 12, 16, N 3, ст. 280, N 10, ст. 1065, N 12, ст. 1233, N 23, ст. 2380, 2382, N 27, ст. 2881, N 30, ст. 3295, N 31, ст. 3433, 3436, 3443, 3450, 3452, N 43, ст. 4412, N 45, ст. 4627, 4628, 4629, 4630, N 47, ст. 4819, N 50, ст. 5279, 5286; 2007, N 1, ст. 7, 31, 39, N 21, ст. 2461, 2462, 2463, N 22, ст. 2563, 2564, N 23, ст. 2691, N 31, ст. 3991, 3995, ст. 4013, N 45, ст. 5416, 5417, 5432, N 46, ст. 5553, 5554, 5557, N 49, ст. 6045, 6046, 6071, N 50, ст. 6237, 6245, 6246; 2008, N 18, ст. 1942, N 26, ст. 3022, N 27, ст. 3126, N 30 (ч. I), ст. 3577, ст. 3591, 3598, 3611, 3614, N 30 (ч. II), ст. 3616, N 42, ст. 4697, N 48, ст. 5500, 5503, 5504, 5519, N 49, ст. 5723, 5749, N 52 (ч. I), ст. 6218, 6219, 6227, 6236, 6237; 2009, N 1, ст. 13, 19, 21, 22, 31, N 11, ст. 1265, N 18 (ч. I), ст. 2147, N 23, ст. 2772, 2775, N 26, ст. 3123, N 27, ст. 3383, N 29, ст. 3582, 3598, 3602, 3625, 3638, 3639, 3641, 3642, N 30, ст. 3739, N 39, ст. 4534, N 44, ст. 5171, N 45, ст. 5271, N 48, ст. 5711, 5725, 5726, 5731, 5732, 5733, 5734, 5737, N 51, ст. 6153, 6155, N 52 (ч. I), ст. 6444, 6450, 6455; 2010, N 1, ст. 128, N 11, ст. 1169, N 31, ст. 4198, N 32, ст. 4298, N 40, ст. 4969, N 45, ст. 5750, 5756, N 46, ст. 5918, N 47, ст. 6034, N 48, ст. 6247, 6248, 6249, 6250, 6251; 2011, N 1, ст. 7, 9, 21, 37, N 11, ст. 1492, 1494, N 17, ст. 2311, 2318, N 23, ст. 3265, N 24, ст. 3357, N 26, ст. 3652, N 30, ст. 4583, 4587, 4593, 4596, 4597, 4606, N 45, ст. 6335, N 47, ст. 6608, 6609, 6610, 6611, N 48, ст. 6729, 6731, N 49 (ч. I), ст. 7014, 7015, 7016, 7017, 7037, 7043, N 49 (ч. V), ст. 7061, 7063, N 50, ст. 7347; 2012, N 14, ст. 1545, N 18, ст. 2128, N 19, ст. 2281, N 24, ст. 3066, N 25, ст. 3268, N 26, ст. 3447, N 27, ст. 3587, 3588, N 29, ст. 3980, N 31, ст. 4319, 4322, 4334, N 41, ст. 5526, 5527, N 49, ст. 6747, 6748, 6749, 6750, 6751, N 50 (ч. V), ст. 6958, N 53 (ч. I), ст. 7596, 7603, 7604, 7607, 7619; 2013, N 14, ст. 1647, N 19, ст. 2321, N 23, ст. 2866, 2888, 2889, N 27, ст. 3444, N 30 (ч. I), ст. 4031, 4046, 4048, 4049, 4081, 4084; N 40 (ч. III), ст. 5033, 5037, 5038, 5039, N 44, ст. 5640, 5645, 5646, N 48, ст. 6165, N 49 (ч. I), ст. 6335, N 51, ст. 6699, N 52 (ч. I), ст. 6981, 6985; 2014, N 8, ст. 737; N 14, ст. 1544; N 16, ст. 1835, 1838, N 19, ст. 2313, ст. 2314, ст. 2321; N 23, ст. 2930, ст. 2936, ст. 2938, N 26 (ч. I), ст. 3372, ст. 3373, ст. 3393, ст. 3404, N 30 (ч. I), ст. 4420, ст. 4222, ст. 4239, ст. 4240, ст. 4245, N 40 (ч. II), ст. 5315, ст. 5316, N 43, ст. 5796, ст. 5799, N 45, ст. 6157, 6159, N 48, ст. 6647, ст. 6648, ст. 6649, ст. 6650, ст. 6657, ст. 6660, ст. 6661, ст. 6662, ст. 6663; 2015, N 1 (ч. I), ст. 5, ст. 13, ст. 15, ст. 16, ст. 17, ст. 18, ст. 30, ст. 31, ст. 32, ст. 33, N 10, ст. 1393, ст. 1402, N 14, ст. 2023, N 24, ст. 3373, ст. 3377, N 27, ст. 3948, ст. 3968, ст. 3969, N 29 (ч. I), ст. 4358, N 41 (ч. II), ст. 5632, N 48 (ч. I), ст. 6683, 6684, 6685, 6686, 6687, 6688, 6689, 6691, 6692, 6693, 6694; 2016, N 1 (ч. I), ст. 6, 16, 17, 18, N 6, ст. 763, N 7, ст. 907, 920, N 9, ст. 1169, N 10, ст. 1322, N 11, ст. 1480, N 11, ст. 1489, N 14, ст. 1902, N 15, ст. 2061, 2063, 2064, N 17, ст. 2479, N 22, ст. 3092, 3098, N 27 (ч. I), ст. 4158, 4161, 4175, 4177, 4178, 4179, 4180, 4181, 4182, 4184, N 49 ст. 6841, 6842, 6843, 6844, 6845, 6846, 6847, 6848, 6849, 6850, 6851);</w:t>
      </w:r>
    </w:p>
    <w:p>
      <w:pPr>
        <w:pStyle w:val="0"/>
        <w:spacing w:before="200" w:line-rule="auto"/>
        <w:ind w:firstLine="540"/>
        <w:jc w:val="both"/>
      </w:pPr>
      <w:r>
        <w:rPr>
          <w:sz w:val="20"/>
        </w:rPr>
        <w:t xml:space="preserve">Федеральным </w:t>
      </w:r>
      <w:hyperlink w:history="0" r:id="rId19"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 N 29, ст. 4284, N 30 (ч. I), ст. 4590, ст. 4591, N 49 (ч. I), ст. 7015; 2012, N 26, ст. 3447, N 50 (ч. 5), ст. 6967; 2013, N 14, ст. 1652, N 30 (ч. I), ст. 4083, N 52 (ч. I), ст. 7003; 2014, N 6, ст. 566, N 22, ст. 2770, N 26 (ч. I), ст. 3377, N 43, ст. 5795; 2015, N 1 (ч. I), ст. 72, N 29 (ч. I), ст. 4350, 4359, 4374, N 48 (ч. I), ст. 6723, N 51 (ч. III), ст. 7249; 2016, N 1 (ч. I), ст. 74, N 7, ст. 914, N 15, ст. 2066, N 27 (ч. I), ст. 4190, (ч. II), ст. 4294);</w:t>
      </w:r>
    </w:p>
    <w:p>
      <w:pPr>
        <w:pStyle w:val="0"/>
        <w:spacing w:before="200" w:line-rule="auto"/>
        <w:ind w:firstLine="540"/>
        <w:jc w:val="both"/>
      </w:pPr>
      <w:r>
        <w:rPr>
          <w:sz w:val="20"/>
        </w:rPr>
        <w:t xml:space="preserve">Федеральным </w:t>
      </w:r>
      <w:hyperlink w:history="0" r:id="rId2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pPr>
        <w:pStyle w:val="0"/>
        <w:spacing w:before="200" w:line-rule="auto"/>
        <w:ind w:firstLine="540"/>
        <w:jc w:val="both"/>
      </w:pPr>
      <w:r>
        <w:rPr>
          <w:sz w:val="20"/>
        </w:rPr>
        <w:t xml:space="preserve">Федеральным </w:t>
      </w:r>
      <w:hyperlink w:history="0" r:id="rId2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(ч. I), ст. 4587, N 49 (ч. V), ст. 7061; 2012, N 31, ст. 4322; 2013, N 14, ст. 1651, N 27, ст. 3477, N 27, ст. 3480, N 30 (ч. I), ст. 4084, N 51, ст. 6679, N 52 (ч. I), ст. 6952, 6961, 7009; 2014, N 26 (ч. I), ст. 3366, N 30 (ч. I), ст. 4264, N 49, (ч. VI), ст. 6928; 2015, N 1 (ч. I), ст. 67, 72, N 10, ст. 1393, N 29 (ч. I), ст. 4342, 4376; 2016, N 7, ст. 916, N 27 (ч. II), ст. 4293, 4294);</w:t>
      </w:r>
    </w:p>
    <w:p>
      <w:pPr>
        <w:pStyle w:val="0"/>
        <w:spacing w:before="200" w:line-rule="auto"/>
        <w:ind w:firstLine="540"/>
        <w:jc w:val="both"/>
      </w:pPr>
      <w:r>
        <w:rPr>
          <w:sz w:val="20"/>
        </w:rPr>
        <w:t xml:space="preserve">Федеральным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pPr>
        <w:pStyle w:val="0"/>
        <w:jc w:val="both"/>
      </w:pPr>
      <w:r>
        <w:rPr>
          <w:sz w:val="20"/>
        </w:rPr>
        <w:t xml:space="preserve">(абзац введен </w:t>
      </w:r>
      <w:hyperlink w:history="0" r:id="rId23"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hyperlink w:history="0" r:id="rId24" w:tooltip="Постановление Правительства РФ от 15.04.2011 N 272 (ред. от 14.08.2020) &quot;Об утверждении Правил перевозок грузов автомобильным транспортом&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15 апреля 2011 г. N 272 "Об утверждении Правил перевозок грузов автомобильным транспортом" (Собрание законодательства Российской Федерации, 2011, N 17, ст. 2407; 2012, N 10, ст. 1223; 2014, N 3, ст. 281; 2015, N 50, ст. 7162; 2016, N 49, ст. 6901);</w:t>
      </w:r>
    </w:p>
    <w:p>
      <w:pPr>
        <w:pStyle w:val="0"/>
        <w:spacing w:before="200" w:line-rule="auto"/>
        <w:ind w:firstLine="540"/>
        <w:jc w:val="both"/>
      </w:pPr>
      <w:hyperlink w:history="0" r:id="rId25" w:tooltip="Постановление Правительства РФ от 30.07.2004 N 398 (ред. от 25.05.2023) &quot;Об утверждении Положения о Федеральной службе по надзору в сфере транспорта&quot; {КонсультантПлюс}">
        <w:r>
          <w:rPr>
            <w:sz w:val="20"/>
            <w:color w:val="0000ff"/>
          </w:rPr>
          <w:t xml:space="preserve">постановлением</w:t>
        </w:r>
      </w:hyperlink>
      <w:r>
        <w:rPr>
          <w:sz w:val="20"/>
        </w:rPr>
        <w:t xml:space="preserve"> Правительства Российской Федерации от 30 июля 2004 г. N 398 "Об утверждении Положения о Федеральной службе по надзору в сфере транспорта" (Собрание законодательства Российской Федерации, 2004, N 32, ст. 3345; 2006, N 15, ст. 1612, N 41, ст. 4256, N 52 (ч. III), ст. 5587; 2007, N 52, ст. 6472; 2008, N 26, ст. 3063, N 31, ст. 3743, N 46, ст. 5337, 5349; 2009, N 6, ст. 738, N 13, ст. 1558, N 18 (ч. II), ст. 2249, N 30, ст. 3823, N 33, ст. 4081, N 36, ст. 4361, N 51, ст. 6332; 2010, N 25, ст. 3170, N 26, ст. 3350; 2011, N 10, ст. 1381, N 14, ст. 1935, N 22, ст. 3187, N 26, ст. 3804, N 38, ст. 5389; 2012, N 19, ст. 2439; 2013, N 26, ст. 3344, N 30 (ч. II), ст. 4114, N 39, ст. 4976, N 45, ст. 5822; 2014, N 42, ст. 5736; 2015, N 2, ст. 491; 2016, N 2 (ч. I), ст. 325, N 28, ст. 4741, N 31, ст. 5018);</w:t>
      </w:r>
    </w:p>
    <w:p>
      <w:pPr>
        <w:pStyle w:val="0"/>
        <w:spacing w:before="200" w:line-rule="auto"/>
        <w:ind w:firstLine="540"/>
        <w:jc w:val="both"/>
      </w:pPr>
      <w:hyperlink w:history="0" r:id="rId26"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постановлением</w:t>
        </w:r>
      </w:hyperlink>
      <w:r>
        <w:rPr>
          <w:sz w:val="20"/>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(ч. VI), ст. 7070, N 52, ст. 7507; 2014, N 5, ст. 506);</w:t>
      </w:r>
    </w:p>
    <w:p>
      <w:pPr>
        <w:pStyle w:val="0"/>
        <w:spacing w:before="200" w:line-rule="auto"/>
        <w:ind w:firstLine="540"/>
        <w:jc w:val="both"/>
      </w:pPr>
      <w:hyperlink w:history="0" r:id="rId27"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(ч. V), ст. 7284; 2013, N 45, ст. 5827; 2014, N 12, ст. 1303, N 42, ст. 5746, N 48, ст. 6862, 6876, N 50, ст. 7113; 2016, N 34, ст. 5243);</w:t>
      </w:r>
    </w:p>
    <w:p>
      <w:pPr>
        <w:pStyle w:val="0"/>
        <w:spacing w:before="200" w:line-rule="auto"/>
        <w:ind w:firstLine="540"/>
        <w:jc w:val="both"/>
      </w:pPr>
      <w:hyperlink w:history="0" r:id="rId28"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ст. 7113; 2015, N 47, ст. 6596; 2016, N 51, ст. 7370);</w:t>
      </w:r>
    </w:p>
    <w:p>
      <w:pPr>
        <w:pStyle w:val="0"/>
        <w:spacing w:before="200" w:line-rule="auto"/>
        <w:ind w:firstLine="540"/>
        <w:jc w:val="both"/>
      </w:pPr>
      <w:hyperlink w:history="0" r:id="rId29"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pPr>
        <w:pStyle w:val="0"/>
        <w:jc w:val="both"/>
      </w:pPr>
      <w:r>
        <w:rPr>
          <w:sz w:val="20"/>
        </w:rPr>
        <w:t xml:space="preserve">(абзац введен </w:t>
      </w:r>
      <w:hyperlink w:history="0" r:id="rId30"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hyperlink w:history="0" r:id="rId3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pPr>
        <w:pStyle w:val="0"/>
        <w:jc w:val="both"/>
      </w:pPr>
      <w:r>
        <w:rPr>
          <w:sz w:val="20"/>
        </w:rPr>
        <w:t xml:space="preserve">(абзац введен </w:t>
      </w:r>
      <w:hyperlink w:history="0" r:id="rId32"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hyperlink w:history="0" r:id="rId33"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(далее - постановление Правительства Российской Федерации от 7 июля 2011 г. N 553).</w:t>
      </w:r>
    </w:p>
    <w:p>
      <w:pPr>
        <w:pStyle w:val="0"/>
        <w:jc w:val="both"/>
      </w:pPr>
      <w:r>
        <w:rPr>
          <w:sz w:val="20"/>
        </w:rPr>
        <w:t xml:space="preserve">(абзац введен </w:t>
      </w:r>
      <w:hyperlink w:history="0" r:id="rId34"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jc w:val="both"/>
      </w:pPr>
      <w:r>
        <w:rPr>
          <w:sz w:val="20"/>
        </w:rPr>
      </w:r>
    </w:p>
    <w:p>
      <w:pPr>
        <w:pStyle w:val="2"/>
        <w:outlineLvl w:val="2"/>
        <w:ind w:firstLine="540"/>
        <w:jc w:val="both"/>
      </w:pPr>
      <w:r>
        <w:rPr>
          <w:sz w:val="20"/>
        </w:rPr>
        <w:t xml:space="preserve">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bookmarkStart w:id="130" w:name="P130"/>
    <w:bookmarkEnd w:id="130"/>
    <w:p>
      <w:pPr>
        <w:pStyle w:val="0"/>
        <w:spacing w:before="200" w:line-rule="auto"/>
        <w:ind w:firstLine="540"/>
        <w:jc w:val="both"/>
      </w:pPr>
      <w:r>
        <w:rPr>
          <w:sz w:val="20"/>
        </w:rPr>
        <w:t xml:space="preserve">15. Для получения специального разрешения заявитель подает в Управление Госавтодорнадзора заявление согласно форме, приведенной в </w:t>
      </w:r>
      <w:hyperlink w:history="0" w:anchor="P405" w:tooltip="                                 ЗАЯВЛЕНИЕ">
        <w:r>
          <w:rPr>
            <w:sz w:val="20"/>
            <w:color w:val="0000ff"/>
          </w:rPr>
          <w:t xml:space="preserve">приложении N 1</w:t>
        </w:r>
      </w:hyperlink>
      <w:r>
        <w:rPr>
          <w:sz w:val="20"/>
        </w:rPr>
        <w:t xml:space="preserve"> к настоящему Регламенту (далее - заявление о получении специального разрешения).</w:t>
      </w:r>
    </w:p>
    <w:bookmarkStart w:id="131" w:name="P131"/>
    <w:bookmarkEnd w:id="131"/>
    <w:p>
      <w:pPr>
        <w:pStyle w:val="0"/>
        <w:spacing w:before="200" w:line-rule="auto"/>
        <w:ind w:firstLine="540"/>
        <w:jc w:val="both"/>
      </w:pPr>
      <w:r>
        <w:rPr>
          <w:sz w:val="20"/>
        </w:rPr>
        <w:t xml:space="preserve">16. К заявлению о получении специального разрешения прилагаются:</w:t>
      </w:r>
    </w:p>
    <w:p>
      <w:pPr>
        <w:pStyle w:val="0"/>
        <w:spacing w:before="200" w:line-rule="auto"/>
        <w:ind w:firstLine="540"/>
        <w:jc w:val="both"/>
      </w:pPr>
      <w:r>
        <w:rPr>
          <w:sz w:val="20"/>
        </w:rPr>
        <w:t xml:space="preserve">1)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pPr>
        <w:pStyle w:val="0"/>
        <w:spacing w:before="200" w:line-rule="auto"/>
        <w:ind w:firstLine="540"/>
        <w:jc w:val="both"/>
      </w:pPr>
      <w:r>
        <w:rPr>
          <w:sz w:val="20"/>
        </w:rPr>
        <w:t xml:space="preserve">2) копия свидетельства о допуске транспортного средства категории EX/II, EX/III, FL, OX, AT и MEMU к перевозке опасных грузов согласно главе 9.1 </w:t>
      </w:r>
      <w:hyperlink w:history="0" r:id="rId35"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ДОПОГ</w:t>
        </w:r>
      </w:hyperlink>
      <w:r>
        <w:rPr>
          <w:sz w:val="20"/>
        </w:rPr>
        <w:t xml:space="preserve"> (если транспортное средство относится к одной из этих категорий);</w:t>
      </w:r>
    </w:p>
    <w:p>
      <w:pPr>
        <w:pStyle w:val="0"/>
        <w:spacing w:before="200" w:line-rule="auto"/>
        <w:ind w:firstLine="540"/>
        <w:jc w:val="both"/>
      </w:pPr>
      <w:r>
        <w:rPr>
          <w:sz w:val="20"/>
        </w:rPr>
        <w:t xml:space="preserve">3) копия свидетельства о профессиональной подготовке консультанта по вопросам безопасности перевозок опасных грузов, выданного работнику заявителя в соответствии с </w:t>
      </w:r>
      <w:hyperlink w:history="0" r:id="rId36" w:tooltip="Приказ Минтранса России от 09.07.2012 N 203 (ред. от 08.02.2018) &quot;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quot; (Зарегистрировано в Минюсте России 07.09.2012 N 25407) ------------ Утратил силу или отменен {КонсультантПлюс}">
        <w:r>
          <w:rPr>
            <w:sz w:val="20"/>
            <w:color w:val="0000ff"/>
          </w:rPr>
          <w:t xml:space="preserve">Порядком</w:t>
        </w:r>
      </w:hyperlink>
      <w:r>
        <w:rPr>
          <w:sz w:val="20"/>
        </w:rPr>
        <w:t xml:space="preserve">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 утвержденным приказом Минтранса России от 9 июля 2012 г. N 203 (зарегистрирован Минюстом России 7 сентября 2012 г., регистрационный N 25407), с изменениями, внесенными приказом Минтранса России от 30 мая 2014 г. N 144 (зарегистрирован Минюстом России 17 июля 2014 г., регистрационный N 33137);</w:t>
      </w:r>
    </w:p>
    <w:p>
      <w:pPr>
        <w:pStyle w:val="0"/>
        <w:spacing w:before="200" w:line-rule="auto"/>
        <w:ind w:firstLine="540"/>
        <w:jc w:val="both"/>
      </w:pPr>
      <w:r>
        <w:rPr>
          <w:sz w:val="20"/>
        </w:rPr>
        <w:t xml:space="preserve">4) документы, подтверждающие полномочия представителя, в случае подачи заявления в уполномоченный орган представителем перевозчика.</w:t>
      </w:r>
    </w:p>
    <w:p>
      <w:pPr>
        <w:pStyle w:val="0"/>
        <w:jc w:val="both"/>
      </w:pPr>
      <w:r>
        <w:rPr>
          <w:sz w:val="20"/>
        </w:rPr>
      </w:r>
    </w:p>
    <w:p>
      <w:pPr>
        <w:pStyle w:val="2"/>
        <w:outlineLvl w:val="2"/>
        <w:ind w:firstLine="540"/>
        <w:jc w:val="both"/>
      </w:pPr>
      <w:r>
        <w:rPr>
          <w:sz w:val="20"/>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pPr>
        <w:pStyle w:val="0"/>
        <w:spacing w:before="200" w:line-rule="auto"/>
        <w:ind w:firstLine="540"/>
        <w:jc w:val="both"/>
      </w:pPr>
      <w:r>
        <w:rPr>
          <w:sz w:val="20"/>
        </w:rPr>
        <w:t xml:space="preserve">17.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не предусмотрено.</w:t>
      </w:r>
    </w:p>
    <w:p>
      <w:pPr>
        <w:pStyle w:val="0"/>
        <w:spacing w:before="200" w:line-rule="auto"/>
        <w:ind w:firstLine="540"/>
        <w:jc w:val="both"/>
      </w:pPr>
      <w:r>
        <w:rPr>
          <w:sz w:val="20"/>
        </w:rPr>
        <w:t xml:space="preserve">18. Управлениям Госавтодорнадзора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3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jc w:val="both"/>
      </w:pPr>
      <w:r>
        <w:rPr>
          <w:sz w:val="20"/>
        </w:rPr>
      </w:r>
    </w:p>
    <w:p>
      <w:pPr>
        <w:pStyle w:val="2"/>
        <w:outlineLvl w:val="2"/>
        <w:ind w:firstLine="540"/>
        <w:jc w:val="both"/>
      </w:pPr>
      <w:r>
        <w:rPr>
          <w:sz w:val="20"/>
        </w:rPr>
        <w:t xml:space="preserve">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19. Основания для отказа в приеме документов, необходимых для предоставления государственной услуги, является подача заявления не по месту государственной регистрации заявителя или местонахождения его филиалов.</w:t>
      </w:r>
    </w:p>
    <w:p>
      <w:pPr>
        <w:pStyle w:val="0"/>
        <w:jc w:val="both"/>
      </w:pPr>
      <w:r>
        <w:rPr>
          <w:sz w:val="20"/>
        </w:rPr>
      </w:r>
    </w:p>
    <w:p>
      <w:pPr>
        <w:pStyle w:val="2"/>
        <w:outlineLvl w:val="2"/>
        <w:ind w:firstLine="540"/>
        <w:jc w:val="both"/>
      </w:pPr>
      <w:r>
        <w:rPr>
          <w:sz w:val="20"/>
        </w:rPr>
        <w:t xml:space="preserve">Исчерпывающий перечень оснований для приостановления или отказа в предоставлении государственной услуги</w:t>
      </w:r>
    </w:p>
    <w:p>
      <w:pPr>
        <w:pStyle w:val="0"/>
        <w:spacing w:before="200" w:line-rule="auto"/>
        <w:ind w:firstLine="540"/>
        <w:jc w:val="both"/>
      </w:pPr>
      <w:r>
        <w:rPr>
          <w:sz w:val="20"/>
        </w:rPr>
        <w:t xml:space="preserve">20. Основания для приостановления государственной услуги не предусмотрено.</w:t>
      </w:r>
    </w:p>
    <w:p>
      <w:pPr>
        <w:pStyle w:val="0"/>
        <w:spacing w:before="200" w:line-rule="auto"/>
        <w:ind w:firstLine="540"/>
        <w:jc w:val="both"/>
      </w:pPr>
      <w:r>
        <w:rPr>
          <w:sz w:val="20"/>
        </w:rPr>
        <w:t xml:space="preserve">21. Управление Госавтодорнадзора отказывает в предоставлении государственной услуги в следующих случаях:</w:t>
      </w:r>
    </w:p>
    <w:p>
      <w:pPr>
        <w:pStyle w:val="0"/>
        <w:spacing w:before="200" w:line-rule="auto"/>
        <w:ind w:firstLine="540"/>
        <w:jc w:val="both"/>
      </w:pPr>
      <w:r>
        <w:rPr>
          <w:sz w:val="20"/>
        </w:rPr>
        <w:t xml:space="preserve">1) несоответствие требованиям </w:t>
      </w:r>
      <w:hyperlink w:history="0" r:id="rId38"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ДОПОГ</w:t>
        </w:r>
      </w:hyperlink>
      <w:r>
        <w:rPr>
          <w:sz w:val="20"/>
        </w:rPr>
        <w:t xml:space="preserve"> по обеспечению безопасности перевозки заявленного опасного груза;</w:t>
      </w:r>
    </w:p>
    <w:p>
      <w:pPr>
        <w:pStyle w:val="0"/>
        <w:spacing w:before="200" w:line-rule="auto"/>
        <w:ind w:firstLine="540"/>
        <w:jc w:val="both"/>
      </w:pPr>
      <w:r>
        <w:rPr>
          <w:sz w:val="20"/>
        </w:rPr>
        <w:t xml:space="preserve">2) предоставления недостоверных и (или) неполных сведений, а также отсутствия документов, указанных в </w:t>
      </w:r>
      <w:hyperlink w:history="0" w:anchor="P131" w:tooltip="16. К заявлению о получении специального разрешения прилагаются:">
        <w:r>
          <w:rPr>
            <w:sz w:val="20"/>
            <w:color w:val="0000ff"/>
          </w:rPr>
          <w:t xml:space="preserve">пункте 16</w:t>
        </w:r>
      </w:hyperlink>
      <w:r>
        <w:rPr>
          <w:sz w:val="20"/>
        </w:rPr>
        <w:t xml:space="preserve"> настоящего Регламента;</w:t>
      </w:r>
    </w:p>
    <w:p>
      <w:pPr>
        <w:pStyle w:val="0"/>
        <w:spacing w:before="200" w:line-rule="auto"/>
        <w:ind w:firstLine="540"/>
        <w:jc w:val="both"/>
      </w:pPr>
      <w:r>
        <w:rPr>
          <w:sz w:val="20"/>
        </w:rPr>
        <w:t xml:space="preserve">3) мотивированного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pPr>
        <w:pStyle w:val="0"/>
        <w:spacing w:before="200" w:line-rule="auto"/>
        <w:ind w:firstLine="540"/>
        <w:jc w:val="both"/>
      </w:pPr>
      <w:r>
        <w:rPr>
          <w:sz w:val="20"/>
        </w:rPr>
        <w:t xml:space="preserve">4) отсутствия в соответствии с информацией компетентного органа уведомления о включении транспортного средства, осуществляющего перевозку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 которое было получено в </w:t>
      </w:r>
      <w:hyperlink w:history="0" r:id="rId39" w:tooltip="Приказ Минтранса России от 29.01.2010 N 22 (ред. от 27.08.2012) &quot;О Порядке ведения Реестра категорированных объектов транспортной инфраструктуры и транспортных средств&quot; (Зарегистрировано в Минюсте России 24.03.2010 N 16705) ------------ Утратил силу или отменен {КонсультантПлюс}">
        <w:r>
          <w:rPr>
            <w:sz w:val="20"/>
            <w:color w:val="0000ff"/>
          </w:rPr>
          <w:t xml:space="preserve">порядке</w:t>
        </w:r>
      </w:hyperlink>
      <w:r>
        <w:rPr>
          <w:sz w:val="20"/>
        </w:rPr>
        <w:t xml:space="preserve">, установленном приказом Министерства транспорта Российской Федерации от 29 января 2010 г. N 22 "О Порядке ведения Реестра категорированных объектов транспортной инфраструктуры и транспортных средств" (зарегистрирован Минюстом России 24 марта 2010 г., регистрационный N 16705) с изменениями, внесенными приказом Министерства транспорта Российской Федерации от 27 августа 2012 г. N 332 (зарегистрирован Минюстом России 16 октября 2012 г., регистрационный N 25686).</w:t>
      </w:r>
    </w:p>
    <w:p>
      <w:pPr>
        <w:pStyle w:val="0"/>
        <w:jc w:val="both"/>
      </w:pPr>
      <w:r>
        <w:rPr>
          <w:sz w:val="20"/>
        </w:rPr>
      </w:r>
    </w:p>
    <w:p>
      <w:pPr>
        <w:pStyle w:val="2"/>
        <w:outlineLvl w:val="2"/>
        <w:ind w:firstLine="540"/>
        <w:jc w:val="both"/>
      </w:pPr>
      <w:r>
        <w:rPr>
          <w:sz w:val="20"/>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22. 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ind w:firstLine="540"/>
        <w:jc w:val="both"/>
      </w:pPr>
      <w:r>
        <w:rPr>
          <w:sz w:val="20"/>
        </w:rPr>
        <w:t xml:space="preserve">Порядок,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23. В соответствии с </w:t>
      </w:r>
      <w:hyperlink w:history="0" r:id="rId40" w:tooltip="&quot;Налоговый кодекс Российской Федерации (часть вторая)&quot; от 05.08.2000 N 117-ФЗ (ред. от 14.11.2023) {КонсультантПлюс}">
        <w:r>
          <w:rPr>
            <w:sz w:val="20"/>
            <w:color w:val="0000ff"/>
          </w:rPr>
          <w:t xml:space="preserve">пунктом 111 статьи 333.33</w:t>
        </w:r>
      </w:hyperlink>
      <w:r>
        <w:rPr>
          <w:sz w:val="20"/>
        </w:rPr>
        <w:t xml:space="preserve">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опасных грузов, взимается государственная пошлина.</w:t>
      </w:r>
    </w:p>
    <w:p>
      <w:pPr>
        <w:pStyle w:val="0"/>
        <w:jc w:val="both"/>
      </w:pPr>
      <w:r>
        <w:rPr>
          <w:sz w:val="20"/>
        </w:rPr>
      </w:r>
    </w:p>
    <w:p>
      <w:pPr>
        <w:pStyle w:val="2"/>
        <w:outlineLvl w:val="2"/>
        <w:ind w:firstLine="540"/>
        <w:jc w:val="both"/>
      </w:pPr>
      <w:r>
        <w:rPr>
          <w:sz w:val="20"/>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0"/>
        <w:spacing w:before="200" w:line-rule="auto"/>
        <w:ind w:firstLine="540"/>
        <w:jc w:val="both"/>
      </w:pPr>
      <w:r>
        <w:rPr>
          <w:sz w:val="20"/>
        </w:rPr>
        <w:t xml:space="preserve">24. Услуги, которые являются необходимыми и обязательными для предоставления государственной услуги, не предусмотрены, плата не взимается.</w:t>
      </w:r>
    </w:p>
    <w:p>
      <w:pPr>
        <w:pStyle w:val="0"/>
        <w:jc w:val="both"/>
      </w:pPr>
      <w:r>
        <w:rPr>
          <w:sz w:val="20"/>
        </w:rPr>
      </w:r>
    </w:p>
    <w:p>
      <w:pPr>
        <w:pStyle w:val="2"/>
        <w:outlineLvl w:val="2"/>
        <w:ind w:firstLine="540"/>
        <w:jc w:val="both"/>
      </w:pPr>
      <w:r>
        <w:rPr>
          <w:sz w:val="20"/>
        </w:rPr>
        <w:t xml:space="preserve">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0"/>
        <w:spacing w:before="200" w:line-rule="auto"/>
        <w:ind w:firstLine="540"/>
        <w:jc w:val="both"/>
      </w:pPr>
      <w:r>
        <w:rPr>
          <w:sz w:val="20"/>
        </w:rPr>
        <w:t xml:space="preserve">25. Максимальный срок ожидания в очереди при подаче заявления о получении специального разрешения и при получении результата предоставления государственной услуги составляет 15 минут.</w:t>
      </w:r>
    </w:p>
    <w:p>
      <w:pPr>
        <w:pStyle w:val="0"/>
        <w:jc w:val="both"/>
      </w:pPr>
      <w:r>
        <w:rPr>
          <w:sz w:val="20"/>
        </w:rPr>
      </w:r>
    </w:p>
    <w:p>
      <w:pPr>
        <w:pStyle w:val="2"/>
        <w:outlineLvl w:val="2"/>
        <w:ind w:firstLine="540"/>
        <w:jc w:val="both"/>
      </w:pPr>
      <w:r>
        <w:rPr>
          <w:sz w:val="20"/>
        </w:rPr>
        <w:t xml:space="preserve">Срок и порядок регистрации заявления о получении специального разрешения</w:t>
      </w:r>
    </w:p>
    <w:p>
      <w:pPr>
        <w:pStyle w:val="0"/>
        <w:spacing w:before="200" w:line-rule="auto"/>
        <w:ind w:firstLine="540"/>
        <w:jc w:val="both"/>
      </w:pPr>
      <w:r>
        <w:rPr>
          <w:sz w:val="20"/>
        </w:rPr>
        <w:t xml:space="preserve">26. Заявление о получении специального разрешения и прилагаемые к нему документы принимаются должностным лицом Управления Госавтодорнадзора и регистрируются им в журнале регистрации заявлений и выдачи специальных разрешений в день поступления.</w:t>
      </w:r>
    </w:p>
    <w:p>
      <w:pPr>
        <w:pStyle w:val="0"/>
        <w:spacing w:before="200" w:line-rule="auto"/>
        <w:ind w:firstLine="540"/>
        <w:jc w:val="both"/>
      </w:pPr>
      <w:r>
        <w:rPr>
          <w:sz w:val="20"/>
        </w:rPr>
        <w:t xml:space="preserve">Заявление о получении специального разрешения в электронном виде регистрируется информационной системой Ространснадзора. Датой приема считается дата регистрации в информационной системе Ространснадзора.</w:t>
      </w:r>
    </w:p>
    <w:p>
      <w:pPr>
        <w:pStyle w:val="0"/>
        <w:spacing w:before="200" w:line-rule="auto"/>
        <w:ind w:firstLine="540"/>
        <w:jc w:val="both"/>
      </w:pPr>
      <w:r>
        <w:rPr>
          <w:sz w:val="20"/>
        </w:rPr>
        <w:t xml:space="preserve">При формировании заявления посредством заполнения электронной формы на Едином портале отсутствует необходимость дополнительной подачи заявления в иной форме.</w:t>
      </w:r>
    </w:p>
    <w:p>
      <w:pPr>
        <w:pStyle w:val="0"/>
        <w:jc w:val="both"/>
      </w:pPr>
      <w:r>
        <w:rPr>
          <w:sz w:val="20"/>
        </w:rPr>
        <w:t xml:space="preserve">(абзац введен </w:t>
      </w:r>
      <w:hyperlink w:history="0" r:id="rId41"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r>
        <w:rPr>
          <w:sz w:val="20"/>
        </w:rPr>
        <w:t xml:space="preserve">На Едином портале размещается образец заполнения электронной формы заявления.</w:t>
      </w:r>
    </w:p>
    <w:p>
      <w:pPr>
        <w:pStyle w:val="0"/>
        <w:jc w:val="both"/>
      </w:pPr>
      <w:r>
        <w:rPr>
          <w:sz w:val="20"/>
        </w:rPr>
        <w:t xml:space="preserve">(абзац введен </w:t>
      </w:r>
      <w:hyperlink w:history="0" r:id="rId42"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jc w:val="both"/>
      </w:pPr>
      <w:r>
        <w:rPr>
          <w:sz w:val="20"/>
        </w:rPr>
      </w:r>
    </w:p>
    <w:p>
      <w:pPr>
        <w:pStyle w:val="2"/>
        <w:outlineLvl w:val="2"/>
        <w:ind w:firstLine="540"/>
        <w:jc w:val="both"/>
      </w:pPr>
      <w:r>
        <w:rPr>
          <w:sz w:val="20"/>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0"/>
        <w:spacing w:before="200" w:line-rule="auto"/>
        <w:ind w:firstLine="540"/>
        <w:jc w:val="both"/>
      </w:pPr>
      <w:r>
        <w:rPr>
          <w:sz w:val="20"/>
        </w:rPr>
        <w:t xml:space="preserve">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и оказание им помощи в помещении, в котором предоставляется государственная услуга;</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к помещениям, в которых предоставляется государственная услуга, с учетом ограничений жизнедеятельности;</w:t>
      </w:r>
    </w:p>
    <w:p>
      <w:pPr>
        <w:pStyle w:val="0"/>
        <w:spacing w:before="200" w:line-rule="auto"/>
        <w:ind w:firstLine="540"/>
        <w:jc w:val="both"/>
      </w:pPr>
      <w:r>
        <w:rPr>
          <w:sz w:val="20"/>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в помещения, в которых предоставляется государственная услуга, собаки-проводника;</w:t>
      </w:r>
    </w:p>
    <w:p>
      <w:pPr>
        <w:pStyle w:val="0"/>
        <w:spacing w:before="200" w:line-rule="auto"/>
        <w:ind w:firstLine="540"/>
        <w:jc w:val="both"/>
      </w:pPr>
      <w:r>
        <w:rPr>
          <w:sz w:val="20"/>
        </w:rPr>
        <w:t xml:space="preserve">оказание помощи в преодолении барьеров, мешающих получению государственной услуги наравне с другими лицами.</w:t>
      </w:r>
    </w:p>
    <w:p>
      <w:pPr>
        <w:pStyle w:val="0"/>
        <w:spacing w:before="200" w:line-rule="auto"/>
        <w:ind w:firstLine="540"/>
        <w:jc w:val="both"/>
      </w:pPr>
      <w:r>
        <w:rPr>
          <w:sz w:val="20"/>
        </w:rPr>
        <w:t xml:space="preserve">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0"/>
        <w:jc w:val="both"/>
      </w:pPr>
      <w:r>
        <w:rPr>
          <w:sz w:val="20"/>
        </w:rPr>
        <w:t xml:space="preserve">(п. 27 в ред. </w:t>
      </w:r>
      <w:hyperlink w:history="0" r:id="rId43"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Приказа</w:t>
        </w:r>
      </w:hyperlink>
      <w:r>
        <w:rPr>
          <w:sz w:val="20"/>
        </w:rPr>
        <w:t xml:space="preserve"> Минтранса России от 04.05.2018 N 179)</w:t>
      </w:r>
    </w:p>
    <w:p>
      <w:pPr>
        <w:pStyle w:val="0"/>
        <w:spacing w:before="200" w:line-rule="auto"/>
        <w:ind w:firstLine="540"/>
        <w:jc w:val="both"/>
      </w:pPr>
      <w:r>
        <w:rPr>
          <w:sz w:val="20"/>
        </w:rPr>
        <w:t xml:space="preserve">28. Центральный вход должен быть оборудован табличкой (вывеской), содержащей следующую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w:t>
      </w:r>
    </w:p>
    <w:p>
      <w:pPr>
        <w:pStyle w:val="0"/>
        <w:spacing w:before="200" w:line-rule="auto"/>
        <w:ind w:firstLine="540"/>
        <w:jc w:val="both"/>
      </w:pPr>
      <w:r>
        <w:rPr>
          <w:sz w:val="20"/>
        </w:rPr>
        <w:t xml:space="preserve">график работы;</w:t>
      </w:r>
    </w:p>
    <w:p>
      <w:pPr>
        <w:pStyle w:val="0"/>
        <w:spacing w:before="200" w:line-rule="auto"/>
        <w:ind w:firstLine="540"/>
        <w:jc w:val="both"/>
      </w:pPr>
      <w:r>
        <w:rPr>
          <w:sz w:val="20"/>
        </w:rPr>
        <w:t xml:space="preserve">адрес официального сайта;</w:t>
      </w:r>
    </w:p>
    <w:p>
      <w:pPr>
        <w:pStyle w:val="0"/>
        <w:spacing w:before="200" w:line-rule="auto"/>
        <w:ind w:firstLine="540"/>
        <w:jc w:val="both"/>
      </w:pPr>
      <w:r>
        <w:rPr>
          <w:sz w:val="20"/>
        </w:rPr>
        <w:t xml:space="preserve">телефонные номера и электронный адрес справочной службы.</w:t>
      </w:r>
    </w:p>
    <w:p>
      <w:pPr>
        <w:pStyle w:val="0"/>
        <w:spacing w:before="200" w:line-rule="auto"/>
        <w:ind w:firstLine="540"/>
        <w:jc w:val="both"/>
      </w:pPr>
      <w:r>
        <w:rPr>
          <w:sz w:val="20"/>
        </w:rPr>
        <w:t xml:space="preserve">29. Для ожидания приема заявителям отводятся специально обозначенные места, оснащенные стульями, столами для возможности оформления документов.</w:t>
      </w:r>
    </w:p>
    <w:p>
      <w:pPr>
        <w:pStyle w:val="0"/>
        <w:spacing w:before="200" w:line-rule="auto"/>
        <w:ind w:firstLine="540"/>
        <w:jc w:val="both"/>
      </w:pPr>
      <w:r>
        <w:rPr>
          <w:sz w:val="20"/>
        </w:rPr>
        <w:t xml:space="preserve">Помещения, в которых предоставляется государственная услуга, залы ожидания, места для заполнения запросов,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30. На территории, прилегающей к месторасположению Управлений Госавтодорнадзора, оборудуются места для парковки автотранспортных средств. Доступ к парковочным местам является бесплатным.</w:t>
      </w:r>
    </w:p>
    <w:p>
      <w:pPr>
        <w:pStyle w:val="0"/>
        <w:spacing w:before="200" w:line-rule="auto"/>
        <w:ind w:firstLine="540"/>
        <w:jc w:val="both"/>
      </w:pPr>
      <w:r>
        <w:rPr>
          <w:sz w:val="20"/>
        </w:rPr>
        <w:t xml:space="preserve">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pPr>
        <w:pStyle w:val="0"/>
        <w:spacing w:before="200" w:line-rule="auto"/>
        <w:ind w:firstLine="540"/>
        <w:jc w:val="both"/>
      </w:pPr>
      <w:r>
        <w:rPr>
          <w:sz w:val="20"/>
        </w:rPr>
        <w:t xml:space="preserve">31. Помещения,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структурного подразделения, фамилии, имени, отчества (при наличии), наименования должности работника, предоставляющего государственную услугу.</w:t>
      </w:r>
    </w:p>
    <w:p>
      <w:pPr>
        <w:pStyle w:val="0"/>
        <w:spacing w:before="200" w:line-rule="auto"/>
        <w:ind w:firstLine="540"/>
        <w:jc w:val="both"/>
      </w:pPr>
      <w:r>
        <w:rPr>
          <w:sz w:val="20"/>
        </w:rPr>
        <w:t xml:space="preserve">32. В помещении рабочее место работника, предоставляющего государственную услугу, оборудуется офисной мебелью, телефоном, факсом, копировальным аппаратом, компьютером и оргтехникой, позволяющей своевременно и в полном объеме организовать предоставление государственной услуги.</w:t>
      </w:r>
    </w:p>
    <w:p>
      <w:pPr>
        <w:pStyle w:val="0"/>
        <w:spacing w:before="200" w:line-rule="auto"/>
        <w:ind w:firstLine="540"/>
        <w:jc w:val="both"/>
      </w:pPr>
      <w:r>
        <w:rPr>
          <w:sz w:val="20"/>
        </w:rPr>
        <w:t xml:space="preserve">33. В помещениях либо в коридоре Управления Госавтодорнадзора размещаются стенды с информацией, относящейся к деятельности по предоставлению государственной услуги.</w:t>
      </w:r>
    </w:p>
    <w:p>
      <w:pPr>
        <w:pStyle w:val="0"/>
        <w:spacing w:before="200" w:line-rule="auto"/>
        <w:ind w:firstLine="540"/>
        <w:jc w:val="both"/>
      </w:pPr>
      <w:r>
        <w:rPr>
          <w:sz w:val="20"/>
        </w:rPr>
        <w:t xml:space="preserve">Информация, размещаемая на информационных стендах, должна содержать дату размещения, подпись руководителя (заместителя руководителя) Управления Госавтодорнадзора.</w:t>
      </w:r>
    </w:p>
    <w:p>
      <w:pPr>
        <w:pStyle w:val="0"/>
        <w:spacing w:before="200" w:line-rule="auto"/>
        <w:ind w:firstLine="540"/>
        <w:jc w:val="both"/>
      </w:pPr>
      <w:r>
        <w:rPr>
          <w:sz w:val="20"/>
        </w:rPr>
        <w:t xml:space="preserve">34. Должностные лица при общении с гражданами (по телефону или лично) должны корректно и внимательно относиться к гражданам, не унижая их чести и достоинства. Устное информирование граждан о порядке предоставления государственной услуги должно проводиться с использованием официально-делового стиля речи.</w:t>
      </w:r>
    </w:p>
    <w:p>
      <w:pPr>
        <w:pStyle w:val="0"/>
        <w:spacing w:before="200" w:line-rule="auto"/>
        <w:ind w:firstLine="540"/>
        <w:jc w:val="both"/>
      </w:pPr>
      <w:r>
        <w:rPr>
          <w:sz w:val="20"/>
        </w:rPr>
        <w:t xml:space="preserve">35. По электронной почте и справочным телефонам предоставляется следующая информация:</w:t>
      </w:r>
    </w:p>
    <w:p>
      <w:pPr>
        <w:pStyle w:val="0"/>
        <w:spacing w:before="200" w:line-rule="auto"/>
        <w:ind w:firstLine="540"/>
        <w:jc w:val="both"/>
      </w:pPr>
      <w:r>
        <w:rPr>
          <w:sz w:val="20"/>
        </w:rPr>
        <w:t xml:space="preserve">контактные телефоны должностных лиц Управления Госавтодорнадзора, уполномоченных рассматривать соответствующие заявления о получении специального разрешения;</w:t>
      </w:r>
    </w:p>
    <w:p>
      <w:pPr>
        <w:pStyle w:val="0"/>
        <w:spacing w:before="200" w:line-rule="auto"/>
        <w:ind w:firstLine="540"/>
        <w:jc w:val="both"/>
      </w:pPr>
      <w:r>
        <w:rPr>
          <w:sz w:val="20"/>
        </w:rPr>
        <w:t xml:space="preserve">график личного приема заместителями начальника и начальником Управления Госавтодорнадзора.</w:t>
      </w:r>
    </w:p>
    <w:p>
      <w:pPr>
        <w:pStyle w:val="0"/>
        <w:spacing w:before="200" w:line-rule="auto"/>
        <w:ind w:firstLine="540"/>
        <w:jc w:val="both"/>
      </w:pPr>
      <w:r>
        <w:rPr>
          <w:sz w:val="20"/>
        </w:rPr>
        <w:t xml:space="preserve">36. График приема и консультирование заявителей должностными лицами устанавливается начальником Управления Госавтодорнадзора.</w:t>
      </w:r>
    </w:p>
    <w:p>
      <w:pPr>
        <w:pStyle w:val="0"/>
        <w:spacing w:before="200" w:line-rule="auto"/>
        <w:ind w:firstLine="540"/>
        <w:jc w:val="both"/>
      </w:pPr>
      <w:r>
        <w:rPr>
          <w:sz w:val="20"/>
        </w:rPr>
        <w:t xml:space="preserve">37. Информирование о ходе предоставления государственной услуги может осуществляться должностными лицами Управления Госавтодорнадзора с использованием телефонной связи или в электронном виде.</w:t>
      </w:r>
    </w:p>
    <w:p>
      <w:pPr>
        <w:pStyle w:val="0"/>
        <w:jc w:val="both"/>
      </w:pPr>
      <w:r>
        <w:rPr>
          <w:sz w:val="20"/>
        </w:rPr>
      </w:r>
    </w:p>
    <w:p>
      <w:pPr>
        <w:pStyle w:val="2"/>
        <w:outlineLvl w:val="2"/>
        <w:ind w:firstLine="540"/>
        <w:jc w:val="both"/>
      </w:pPr>
      <w:r>
        <w:rPr>
          <w:sz w:val="20"/>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p>
    <w:p>
      <w:pPr>
        <w:pStyle w:val="0"/>
        <w:spacing w:before="200" w:line-rule="auto"/>
        <w:ind w:firstLine="540"/>
        <w:jc w:val="both"/>
      </w:pPr>
      <w:r>
        <w:rPr>
          <w:sz w:val="20"/>
        </w:rPr>
        <w:t xml:space="preserve">38. Показателями доступности и качества государственной услуги являются:</w:t>
      </w:r>
    </w:p>
    <w:p>
      <w:pPr>
        <w:pStyle w:val="0"/>
        <w:spacing w:before="200" w:line-rule="auto"/>
        <w:ind w:firstLine="540"/>
        <w:jc w:val="both"/>
      </w:pPr>
      <w:r>
        <w:rPr>
          <w:sz w:val="20"/>
        </w:rPr>
        <w:t xml:space="preserve">полнота, актуальность и доступность информации о порядке предоставления государственной услуги;</w:t>
      </w:r>
    </w:p>
    <w:p>
      <w:pPr>
        <w:pStyle w:val="0"/>
        <w:spacing w:before="200" w:line-rule="auto"/>
        <w:ind w:firstLine="540"/>
        <w:jc w:val="both"/>
      </w:pPr>
      <w:r>
        <w:rPr>
          <w:sz w:val="20"/>
        </w:rPr>
        <w:t xml:space="preserve">своевременность предоставления государственной услуги в соответствии со стандартом ее предоставления, установленным настоящим Регламентом;</w:t>
      </w:r>
    </w:p>
    <w:p>
      <w:pPr>
        <w:pStyle w:val="0"/>
        <w:spacing w:before="200" w:line-rule="auto"/>
        <w:ind w:firstLine="540"/>
        <w:jc w:val="both"/>
      </w:pPr>
      <w:r>
        <w:rPr>
          <w:sz w:val="20"/>
        </w:rPr>
        <w:t xml:space="preserve">отсутствие обоснованных жалоб заявителей и заинтересованных лиц по результатам предоставления государственной услуги, а также отсутствие судебных исков по обжалованию решений Управлений Госавтодорнадзора, принимаемых при предоставлении государственной услуги;</w:t>
      </w:r>
    </w:p>
    <w:p>
      <w:pPr>
        <w:pStyle w:val="0"/>
        <w:spacing w:before="200" w:line-rule="auto"/>
        <w:ind w:firstLine="540"/>
        <w:jc w:val="both"/>
      </w:pPr>
      <w:r>
        <w:rPr>
          <w:sz w:val="20"/>
        </w:rPr>
        <w:t xml:space="preserve">использование информационно-коммуникационных технологий в процессе предоставления государственной услуги.</w:t>
      </w:r>
    </w:p>
    <w:p>
      <w:pPr>
        <w:pStyle w:val="0"/>
        <w:spacing w:before="200" w:line-rule="auto"/>
        <w:ind w:firstLine="540"/>
        <w:jc w:val="both"/>
      </w:pPr>
      <w:r>
        <w:rPr>
          <w:sz w:val="20"/>
        </w:rPr>
        <w:t xml:space="preserve">Заявителям обеспечивается возможность оценить доступность и качество предоставления государственной услуги на Едином портале.</w:t>
      </w:r>
    </w:p>
    <w:p>
      <w:pPr>
        <w:pStyle w:val="0"/>
        <w:jc w:val="both"/>
      </w:pPr>
      <w:r>
        <w:rPr>
          <w:sz w:val="20"/>
        </w:rPr>
        <w:t xml:space="preserve">(абзац введен </w:t>
      </w:r>
      <w:hyperlink w:history="0" r:id="rId44"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spacing w:before="200" w:line-rule="auto"/>
        <w:ind w:firstLine="540"/>
        <w:jc w:val="both"/>
      </w:pPr>
      <w:r>
        <w:rPr>
          <w:sz w:val="20"/>
        </w:rPr>
        <w:t xml:space="preserve">39. Взаимодействие заявителя с должностными лицами Управления Госавтодорнадзора осуществляется:</w:t>
      </w:r>
    </w:p>
    <w:p>
      <w:pPr>
        <w:pStyle w:val="0"/>
        <w:spacing w:before="200" w:line-rule="auto"/>
        <w:ind w:firstLine="540"/>
        <w:jc w:val="both"/>
      </w:pPr>
      <w:r>
        <w:rPr>
          <w:sz w:val="20"/>
        </w:rPr>
        <w:t xml:space="preserve">1) при обращении заявителя за информацией по вопросам предоставления государственной услуги;</w:t>
      </w:r>
    </w:p>
    <w:p>
      <w:pPr>
        <w:pStyle w:val="0"/>
        <w:spacing w:before="200" w:line-rule="auto"/>
        <w:ind w:firstLine="540"/>
        <w:jc w:val="both"/>
      </w:pPr>
      <w:r>
        <w:rPr>
          <w:sz w:val="20"/>
        </w:rPr>
        <w:t xml:space="preserve">2) в случае подачи заявителем заявления о получении специального разрешения непосредственно в Управлении Госавтодорнадзора;</w:t>
      </w:r>
    </w:p>
    <w:p>
      <w:pPr>
        <w:pStyle w:val="0"/>
        <w:spacing w:before="200" w:line-rule="auto"/>
        <w:ind w:firstLine="540"/>
        <w:jc w:val="both"/>
      </w:pPr>
      <w:r>
        <w:rPr>
          <w:sz w:val="20"/>
        </w:rPr>
        <w:t xml:space="preserve">3) в случае получения заявителем специального разрешения непосредственно в Управлении Госавтодорнадзора;</w:t>
      </w:r>
    </w:p>
    <w:p>
      <w:pPr>
        <w:pStyle w:val="0"/>
        <w:spacing w:before="200" w:line-rule="auto"/>
        <w:ind w:firstLine="540"/>
        <w:jc w:val="both"/>
      </w:pPr>
      <w:r>
        <w:rPr>
          <w:sz w:val="20"/>
        </w:rPr>
        <w:t xml:space="preserve">4) при личном обращении заявителя с жалобой в Управление Госавтодорнадзора.</w:t>
      </w:r>
    </w:p>
    <w:p>
      <w:pPr>
        <w:pStyle w:val="0"/>
        <w:spacing w:before="200" w:line-rule="auto"/>
        <w:ind w:firstLine="540"/>
        <w:jc w:val="both"/>
      </w:pPr>
      <w:r>
        <w:rPr>
          <w:sz w:val="20"/>
        </w:rPr>
        <w:t xml:space="preserve">Продолжительность одного взаимодействия составляет не более 15 минут.</w:t>
      </w:r>
    </w:p>
    <w:p>
      <w:pPr>
        <w:pStyle w:val="0"/>
        <w:spacing w:before="200" w:line-rule="auto"/>
        <w:ind w:firstLine="540"/>
        <w:jc w:val="both"/>
      </w:pPr>
      <w:r>
        <w:rPr>
          <w:sz w:val="20"/>
        </w:rPr>
        <w:t xml:space="preserve">Количество взаимодействий заявителя с должностными лицами Управления Госавтодорнадзора при предоставлении государственной услуги и их продолжительность ограничивается режимом работы Управления Госавтодорнадзора.</w:t>
      </w:r>
    </w:p>
    <w:p>
      <w:pPr>
        <w:pStyle w:val="0"/>
        <w:spacing w:before="200" w:line-rule="auto"/>
        <w:ind w:firstLine="540"/>
        <w:jc w:val="both"/>
      </w:pPr>
      <w:r>
        <w:rPr>
          <w:sz w:val="20"/>
        </w:rPr>
        <w:t xml:space="preserve">При направлении и получении документов, необходимых в рамках предоставления государственной услуги, по почте заявитель с должностными лицами Управления Госавтодорнадзора не взаимодействует.</w:t>
      </w:r>
    </w:p>
    <w:p>
      <w:pPr>
        <w:pStyle w:val="0"/>
        <w:spacing w:before="200" w:line-rule="auto"/>
        <w:ind w:firstLine="540"/>
        <w:jc w:val="both"/>
      </w:pPr>
      <w:r>
        <w:rPr>
          <w:sz w:val="20"/>
        </w:rPr>
        <w:t xml:space="preserve">При направлении и получении документов, необходимых для предоставления государственной услуги, с использованием информационно-коммуникационных технологий заявитель с должностными лицами Управления Госавтодорнадзора не взаимодействует.</w:t>
      </w:r>
    </w:p>
    <w:p>
      <w:pPr>
        <w:pStyle w:val="0"/>
        <w:jc w:val="both"/>
      </w:pPr>
      <w:r>
        <w:rPr>
          <w:sz w:val="20"/>
        </w:rPr>
      </w:r>
    </w:p>
    <w:p>
      <w:pPr>
        <w:pStyle w:val="2"/>
        <w:outlineLvl w:val="2"/>
        <w:ind w:firstLine="540"/>
        <w:jc w:val="both"/>
      </w:pPr>
      <w:r>
        <w:rPr>
          <w:sz w:val="20"/>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40. Обеспечение возможности получения заявителями информации о предоставляемой государственной услуге на официальном сайте Ространснадзора и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41. Обеспечение возможности получения и копирования заявителями на официальном сайте Ространснадзора и федеральной государственной информационной системы "Единый портал государственных и муниципальных услуг (функций)" форм заявлений и иных документов, необходимых для получения государственной услуги в электронном виде.</w:t>
      </w:r>
    </w:p>
    <w:p>
      <w:pPr>
        <w:pStyle w:val="0"/>
        <w:spacing w:before="200" w:line-rule="auto"/>
        <w:ind w:firstLine="540"/>
        <w:jc w:val="both"/>
      </w:pPr>
      <w:r>
        <w:rPr>
          <w:sz w:val="20"/>
        </w:rPr>
        <w:t xml:space="preserve">42. 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Ространснадзора и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43. Предоставление государственной услуги в многофункциональных центрах предоставления государственных и муниципальных услуг не предусмотрено.</w:t>
      </w:r>
    </w:p>
    <w:p>
      <w:pPr>
        <w:pStyle w:val="0"/>
        <w:spacing w:before="200" w:line-rule="auto"/>
        <w:ind w:firstLine="540"/>
        <w:jc w:val="both"/>
      </w:pPr>
      <w:r>
        <w:rPr>
          <w:sz w:val="20"/>
        </w:rPr>
        <w:t xml:space="preserve">Заявление о выдаче (переоформлении) специального разрешения может быть подано в форме электронного документа с использованием информационно-телекоммуникационной сети "Интернет" в соответствии с </w:t>
      </w:r>
      <w:hyperlink w:history="0" r:id="rId4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7 июля 2011 г. N 553.</w:t>
      </w:r>
    </w:p>
    <w:p>
      <w:pPr>
        <w:pStyle w:val="0"/>
        <w:jc w:val="both"/>
      </w:pPr>
      <w:r>
        <w:rPr>
          <w:sz w:val="20"/>
        </w:rPr>
        <w:t xml:space="preserve">(абзац введен </w:t>
      </w:r>
      <w:hyperlink w:history="0" r:id="rId46" w:tooltip="Приказ Минтранса России от 04.05.2018 N 179 &quot;О внесении изменений в Административный регламент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утвержденный приказом Министерства транспорта Российской Федерации от 23 ноября 2016 г. N 358&quot; (Зарегистрировано в Минюсте России 30.05.2018 N 51229) {КонсультантПлюс}">
        <w:r>
          <w:rPr>
            <w:sz w:val="20"/>
            <w:color w:val="0000ff"/>
          </w:rPr>
          <w:t xml:space="preserve">Приказом</w:t>
        </w:r>
      </w:hyperlink>
      <w:r>
        <w:rPr>
          <w:sz w:val="20"/>
        </w:rPr>
        <w:t xml:space="preserve"> Минтранса России от 04.05.2018 N 179)</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w:t>
      </w:r>
    </w:p>
    <w:p>
      <w:pPr>
        <w:pStyle w:val="2"/>
        <w:jc w:val="center"/>
      </w:pPr>
      <w:r>
        <w:rPr>
          <w:sz w:val="20"/>
        </w:rPr>
        <w:t xml:space="preserve">в электронной форме</w:t>
      </w:r>
    </w:p>
    <w:p>
      <w:pPr>
        <w:pStyle w:val="0"/>
        <w:jc w:val="both"/>
      </w:pPr>
      <w:r>
        <w:rPr>
          <w:sz w:val="20"/>
        </w:rPr>
      </w:r>
    </w:p>
    <w:bookmarkStart w:id="239" w:name="P239"/>
    <w:bookmarkEnd w:id="239"/>
    <w:p>
      <w:pPr>
        <w:pStyle w:val="0"/>
        <w:ind w:firstLine="540"/>
        <w:jc w:val="both"/>
      </w:pPr>
      <w:r>
        <w:rPr>
          <w:sz w:val="20"/>
        </w:rPr>
        <w:t xml:space="preserve">44. Предоставление государственной услуги включает следующие административные процедуры:</w:t>
      </w:r>
    </w:p>
    <w:p>
      <w:pPr>
        <w:pStyle w:val="0"/>
        <w:spacing w:before="200" w:line-rule="auto"/>
        <w:ind w:firstLine="540"/>
        <w:jc w:val="both"/>
      </w:pPr>
      <w:r>
        <w:rPr>
          <w:sz w:val="20"/>
        </w:rPr>
        <w:t xml:space="preserve">а) прием и регистрация заявления о получении специального разрешения;</w:t>
      </w:r>
    </w:p>
    <w:p>
      <w:pPr>
        <w:pStyle w:val="0"/>
        <w:spacing w:before="200" w:line-rule="auto"/>
        <w:ind w:firstLine="540"/>
        <w:jc w:val="both"/>
      </w:pPr>
      <w:r>
        <w:rPr>
          <w:sz w:val="20"/>
        </w:rPr>
        <w:t xml:space="preserve">б) рассмотрение заявления о получении специального разрешения;</w:t>
      </w:r>
    </w:p>
    <w:p>
      <w:pPr>
        <w:pStyle w:val="0"/>
        <w:spacing w:before="200" w:line-rule="auto"/>
        <w:ind w:firstLine="540"/>
        <w:jc w:val="both"/>
      </w:pPr>
      <w:r>
        <w:rPr>
          <w:sz w:val="20"/>
        </w:rPr>
        <w:t xml:space="preserve">в) принятие решения об оформлении и выдаче специального разрешения либо об отказе в выдаче специального разрешения;</w:t>
      </w:r>
    </w:p>
    <w:p>
      <w:pPr>
        <w:pStyle w:val="0"/>
        <w:spacing w:before="200" w:line-rule="auto"/>
        <w:ind w:firstLine="540"/>
        <w:jc w:val="both"/>
      </w:pPr>
      <w:r>
        <w:rPr>
          <w:sz w:val="20"/>
        </w:rPr>
        <w:t xml:space="preserve">Блок-схема предоставления государственной услуги приведена в </w:t>
      </w:r>
      <w:hyperlink w:history="0" w:anchor="P509" w:tooltip="БЛОК-СХЕМА ПРЕДОСТАВЛЕНИЯ ГОСУДАРСТВЕННОЙ УСЛУГИ">
        <w:r>
          <w:rPr>
            <w:sz w:val="20"/>
            <w:color w:val="0000ff"/>
          </w:rPr>
          <w:t xml:space="preserve">приложении N 2</w:t>
        </w:r>
      </w:hyperlink>
      <w:r>
        <w:rPr>
          <w:sz w:val="20"/>
        </w:rPr>
        <w:t xml:space="preserve"> к настоящему Регламенту.</w:t>
      </w:r>
    </w:p>
    <w:p>
      <w:pPr>
        <w:pStyle w:val="0"/>
        <w:jc w:val="both"/>
      </w:pPr>
      <w:r>
        <w:rPr>
          <w:sz w:val="20"/>
        </w:rPr>
      </w:r>
    </w:p>
    <w:p>
      <w:pPr>
        <w:pStyle w:val="2"/>
        <w:outlineLvl w:val="2"/>
        <w:ind w:firstLine="540"/>
        <w:jc w:val="both"/>
      </w:pPr>
      <w:r>
        <w:rPr>
          <w:sz w:val="20"/>
        </w:rPr>
        <w:t xml:space="preserve">Прием и регистрация заявления о получении специального разрешения</w:t>
      </w:r>
    </w:p>
    <w:p>
      <w:pPr>
        <w:pStyle w:val="0"/>
        <w:spacing w:before="200" w:line-rule="auto"/>
        <w:ind w:firstLine="540"/>
        <w:jc w:val="both"/>
      </w:pPr>
      <w:r>
        <w:rPr>
          <w:sz w:val="20"/>
        </w:rPr>
        <w:t xml:space="preserve">45. Основанием для начала административной процедуры является поступление заявления о получении специального разрешения.</w:t>
      </w:r>
    </w:p>
    <w:p>
      <w:pPr>
        <w:pStyle w:val="0"/>
        <w:spacing w:before="200" w:line-rule="auto"/>
        <w:ind w:firstLine="540"/>
        <w:jc w:val="both"/>
      </w:pPr>
      <w:r>
        <w:rPr>
          <w:sz w:val="20"/>
        </w:rPr>
        <w:t xml:space="preserve">46. Заявитель представляет заявление о получении специального разрешения в Управление Госавтодорнадзора с комплектом документов, предусмотренным </w:t>
      </w:r>
      <w:hyperlink w:history="0" w:anchor="P131" w:tooltip="16. К заявлению о получении специального разрешения прилагаются:">
        <w:r>
          <w:rPr>
            <w:sz w:val="20"/>
            <w:color w:val="0000ff"/>
          </w:rPr>
          <w:t xml:space="preserve">пунктом 16</w:t>
        </w:r>
      </w:hyperlink>
      <w:r>
        <w:rPr>
          <w:sz w:val="20"/>
        </w:rPr>
        <w:t xml:space="preserve"> настоящего Регламента, по месту своей государственной регистрации или местонахождению его филиала (представительства):</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направляет его заказным почтовым отправлением с описью вложения с уведомлением о вручении;</w:t>
      </w:r>
    </w:p>
    <w:p>
      <w:pPr>
        <w:pStyle w:val="0"/>
        <w:spacing w:before="200" w:line-rule="auto"/>
        <w:ind w:firstLine="540"/>
        <w:jc w:val="both"/>
      </w:pPr>
      <w:r>
        <w:rPr>
          <w:sz w:val="20"/>
        </w:rPr>
        <w:t xml:space="preserve">3) по электронной почте в виде электронного документа, подписанного усиленной квалифицированной электронной подписью заявителя.</w:t>
      </w:r>
    </w:p>
    <w:p>
      <w:pPr>
        <w:pStyle w:val="0"/>
        <w:spacing w:before="200" w:line-rule="auto"/>
        <w:ind w:firstLine="540"/>
        <w:jc w:val="both"/>
      </w:pPr>
      <w:r>
        <w:rPr>
          <w:sz w:val="20"/>
        </w:rPr>
        <w:t xml:space="preserve">4) посредством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47. Все представленные документы должны быть читаемы, не иметь исправлений.</w:t>
      </w:r>
    </w:p>
    <w:p>
      <w:pPr>
        <w:pStyle w:val="0"/>
        <w:spacing w:before="200" w:line-rule="auto"/>
        <w:ind w:firstLine="540"/>
        <w:jc w:val="both"/>
      </w:pPr>
      <w:r>
        <w:rPr>
          <w:sz w:val="20"/>
        </w:rPr>
        <w:t xml:space="preserve">48. По обращению заявителя Управление Госавтодорнадзора обязано представить ему сведения о дате приема заявления о получении специального разрешения и его регистрационном номере.</w:t>
      </w:r>
    </w:p>
    <w:p>
      <w:pPr>
        <w:pStyle w:val="0"/>
        <w:jc w:val="both"/>
      </w:pPr>
      <w:r>
        <w:rPr>
          <w:sz w:val="20"/>
        </w:rPr>
      </w:r>
    </w:p>
    <w:p>
      <w:pPr>
        <w:pStyle w:val="2"/>
        <w:outlineLvl w:val="2"/>
        <w:ind w:firstLine="540"/>
        <w:jc w:val="both"/>
      </w:pPr>
      <w:r>
        <w:rPr>
          <w:sz w:val="20"/>
        </w:rPr>
        <w:t xml:space="preserve">Рассмотрение заявления о получении специального разрешения</w:t>
      </w:r>
    </w:p>
    <w:p>
      <w:pPr>
        <w:pStyle w:val="0"/>
        <w:spacing w:before="200" w:line-rule="auto"/>
        <w:ind w:firstLine="540"/>
        <w:jc w:val="both"/>
      </w:pPr>
      <w:r>
        <w:rPr>
          <w:sz w:val="20"/>
        </w:rPr>
        <w:t xml:space="preserve">49. Должностное лицо Управления Госавтодорнадзора в день получения заявления проверяет правильность заполнения заявления, наличие документов и сведений, указанных в </w:t>
      </w:r>
      <w:hyperlink w:history="0" w:anchor="P131" w:tooltip="16. К заявлению о получении специального разрешения прилагаются:">
        <w:r>
          <w:rPr>
            <w:sz w:val="20"/>
            <w:color w:val="0000ff"/>
          </w:rPr>
          <w:t xml:space="preserve">пункте 16</w:t>
        </w:r>
      </w:hyperlink>
      <w:r>
        <w:rPr>
          <w:sz w:val="20"/>
        </w:rPr>
        <w:t xml:space="preserve"> настоящего Регламента, и регистрирует его в журнале регистрации заявлений и выдачи специальных разрешений, содержащем следующие сведения:</w:t>
      </w:r>
    </w:p>
    <w:p>
      <w:pPr>
        <w:pStyle w:val="0"/>
        <w:spacing w:before="200" w:line-rule="auto"/>
        <w:ind w:firstLine="540"/>
        <w:jc w:val="both"/>
      </w:pPr>
      <w:r>
        <w:rPr>
          <w:sz w:val="20"/>
        </w:rPr>
        <w:t xml:space="preserve">дату получения и регистрационный номер заявления;</w:t>
      </w:r>
    </w:p>
    <w:p>
      <w:pPr>
        <w:pStyle w:val="0"/>
        <w:spacing w:before="200" w:line-rule="auto"/>
        <w:ind w:firstLine="540"/>
        <w:jc w:val="both"/>
      </w:pPr>
      <w:r>
        <w:rPr>
          <w:sz w:val="20"/>
        </w:rPr>
        <w:t xml:space="preserve">наименование заявителя, его местонахождения и телефон;</w:t>
      </w:r>
    </w:p>
    <w:p>
      <w:pPr>
        <w:pStyle w:val="0"/>
        <w:spacing w:before="200" w:line-rule="auto"/>
        <w:ind w:firstLine="540"/>
        <w:jc w:val="both"/>
      </w:pPr>
      <w:r>
        <w:rPr>
          <w:sz w:val="20"/>
        </w:rPr>
        <w:t xml:space="preserve">тип, марка, модель транспортного средства, государственный регистрационный знак автомобиля, прицепа или полуприцепа;</w:t>
      </w:r>
    </w:p>
    <w:p>
      <w:pPr>
        <w:pStyle w:val="0"/>
        <w:spacing w:before="200" w:line-rule="auto"/>
        <w:ind w:firstLine="540"/>
        <w:jc w:val="both"/>
      </w:pPr>
      <w:r>
        <w:rPr>
          <w:sz w:val="20"/>
        </w:rPr>
        <w:t xml:space="preserve">класс, номер ООН, наименование и классификационный код опасного груза, заявленного к перевозке;</w:t>
      </w:r>
    </w:p>
    <w:p>
      <w:pPr>
        <w:pStyle w:val="0"/>
        <w:spacing w:before="200" w:line-rule="auto"/>
        <w:ind w:firstLine="540"/>
        <w:jc w:val="both"/>
      </w:pPr>
      <w:r>
        <w:rPr>
          <w:sz w:val="20"/>
        </w:rPr>
        <w:t xml:space="preserve">маршрут перевозки опасного груза;</w:t>
      </w:r>
    </w:p>
    <w:p>
      <w:pPr>
        <w:pStyle w:val="0"/>
        <w:spacing w:before="200" w:line-rule="auto"/>
        <w:ind w:firstLine="540"/>
        <w:jc w:val="both"/>
      </w:pPr>
      <w:r>
        <w:rPr>
          <w:sz w:val="20"/>
        </w:rPr>
        <w:t xml:space="preserve">номер и дата выдачи специального разрешения;</w:t>
      </w:r>
    </w:p>
    <w:p>
      <w:pPr>
        <w:pStyle w:val="0"/>
        <w:spacing w:before="200" w:line-rule="auto"/>
        <w:ind w:firstLine="540"/>
        <w:jc w:val="both"/>
      </w:pPr>
      <w:r>
        <w:rPr>
          <w:sz w:val="20"/>
        </w:rPr>
        <w:t xml:space="preserve">срок действия специального разрешения;</w:t>
      </w:r>
    </w:p>
    <w:p>
      <w:pPr>
        <w:pStyle w:val="0"/>
        <w:spacing w:before="200" w:line-rule="auto"/>
        <w:ind w:firstLine="540"/>
        <w:jc w:val="both"/>
      </w:pPr>
      <w:r>
        <w:rPr>
          <w:sz w:val="20"/>
        </w:rPr>
        <w:t xml:space="preserve">подпись должностного лица, выдавшего специальное разрешение;</w:t>
      </w:r>
    </w:p>
    <w:p>
      <w:pPr>
        <w:pStyle w:val="0"/>
        <w:spacing w:before="200" w:line-rule="auto"/>
        <w:ind w:firstLine="540"/>
        <w:jc w:val="both"/>
      </w:pPr>
      <w:r>
        <w:rPr>
          <w:sz w:val="20"/>
        </w:rPr>
        <w:t xml:space="preserve">дата получения, Ф.И.О., наименование должности, подпись лица, получившего специальное разрешение;</w:t>
      </w:r>
    </w:p>
    <w:p>
      <w:pPr>
        <w:pStyle w:val="0"/>
        <w:spacing w:before="200" w:line-rule="auto"/>
        <w:ind w:firstLine="540"/>
        <w:jc w:val="both"/>
      </w:pPr>
      <w:r>
        <w:rPr>
          <w:sz w:val="20"/>
        </w:rPr>
        <w:t xml:space="preserve">дата, номер и причина отказа в рассмотрении заявления.</w:t>
      </w:r>
    </w:p>
    <w:p>
      <w:pPr>
        <w:pStyle w:val="0"/>
        <w:jc w:val="both"/>
      </w:pPr>
      <w:r>
        <w:rPr>
          <w:sz w:val="20"/>
        </w:rPr>
      </w:r>
    </w:p>
    <w:p>
      <w:pPr>
        <w:pStyle w:val="2"/>
        <w:outlineLvl w:val="2"/>
        <w:ind w:firstLine="540"/>
        <w:jc w:val="both"/>
      </w:pPr>
      <w:r>
        <w:rPr>
          <w:sz w:val="20"/>
        </w:rPr>
        <w:t xml:space="preserve">Принятие решения об оформлении и выдаче специального разрешения либо об отказе в выдаче специального разрешения</w:t>
      </w:r>
    </w:p>
    <w:p>
      <w:pPr>
        <w:pStyle w:val="0"/>
        <w:spacing w:before="200" w:line-rule="auto"/>
        <w:ind w:firstLine="540"/>
        <w:jc w:val="both"/>
      </w:pPr>
      <w:r>
        <w:rPr>
          <w:sz w:val="20"/>
        </w:rPr>
        <w:t xml:space="preserve">50. В течение трех рабочих дней с момента регистрации заявления о получении специального разрешения Управление Госавтодорнадзора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w:t>
      </w:r>
    </w:p>
    <w:p>
      <w:pPr>
        <w:pStyle w:val="0"/>
        <w:spacing w:before="200" w:line-rule="auto"/>
        <w:ind w:firstLine="540"/>
        <w:jc w:val="both"/>
      </w:pPr>
      <w:r>
        <w:rPr>
          <w:sz w:val="20"/>
        </w:rPr>
        <w:t xml:space="preserve">1) направить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p>
      <w:pPr>
        <w:pStyle w:val="0"/>
        <w:spacing w:before="200" w:line-rule="auto"/>
        <w:ind w:firstLine="540"/>
        <w:jc w:val="both"/>
      </w:pPr>
      <w:r>
        <w:rPr>
          <w:sz w:val="20"/>
        </w:rPr>
        <w:t xml:space="preserve">2) отказать в выдаче специального разрешения.</w:t>
      </w:r>
    </w:p>
    <w:p>
      <w:pPr>
        <w:pStyle w:val="0"/>
        <w:spacing w:before="200" w:line-rule="auto"/>
        <w:ind w:firstLine="540"/>
        <w:jc w:val="both"/>
      </w:pPr>
      <w:r>
        <w:rPr>
          <w:sz w:val="20"/>
        </w:rPr>
        <w:t xml:space="preserve">Должностное лицо Управления Госавтодорнадзора не позднее трех рабочих дней с момента регистрации заявления:</w:t>
      </w:r>
    </w:p>
    <w:p>
      <w:pPr>
        <w:pStyle w:val="0"/>
        <w:spacing w:before="200" w:line-rule="auto"/>
        <w:ind w:firstLine="540"/>
        <w:jc w:val="both"/>
      </w:pPr>
      <w:r>
        <w:rPr>
          <w:sz w:val="20"/>
        </w:rPr>
        <w:t xml:space="preserve">направляет заявку владельцам автомобильных дорог, по которым проходит маршрут транспортного средства, осуществляющего перевозку опасных грузов (посредством межведомственного электронного взаимодействия в случае подключения владельца автомобильной дороги к такой системе);</w:t>
      </w:r>
    </w:p>
    <w:p>
      <w:pPr>
        <w:pStyle w:val="0"/>
        <w:spacing w:before="200" w:line-rule="auto"/>
        <w:ind w:firstLine="540"/>
        <w:jc w:val="both"/>
      </w:pPr>
      <w:r>
        <w:rPr>
          <w:sz w:val="20"/>
        </w:rPr>
        <w:t xml:space="preserve">отказывает в выдаче специального разрешения.</w:t>
      </w:r>
    </w:p>
    <w:p>
      <w:pPr>
        <w:pStyle w:val="0"/>
        <w:spacing w:before="200" w:line-rule="auto"/>
        <w:ind w:firstLine="540"/>
        <w:jc w:val="both"/>
      </w:pPr>
      <w:r>
        <w:rPr>
          <w:sz w:val="20"/>
        </w:rPr>
        <w:t xml:space="preserve">51. Заявка должна содержать следующие сведения:</w:t>
      </w:r>
    </w:p>
    <w:p>
      <w:pPr>
        <w:pStyle w:val="0"/>
        <w:spacing w:before="200" w:line-rule="auto"/>
        <w:ind w:firstLine="540"/>
        <w:jc w:val="both"/>
      </w:pPr>
      <w:r>
        <w:rPr>
          <w:sz w:val="20"/>
        </w:rPr>
        <w:t xml:space="preserve">номер и дату;</w:t>
      </w:r>
    </w:p>
    <w:p>
      <w:pPr>
        <w:pStyle w:val="0"/>
        <w:spacing w:before="200" w:line-rule="auto"/>
        <w:ind w:firstLine="540"/>
        <w:jc w:val="both"/>
      </w:pPr>
      <w:r>
        <w:rPr>
          <w:sz w:val="20"/>
        </w:rPr>
        <w:t xml:space="preserve">полное наименование собственника, владельца автомобильной дороги, в чей адрес направляется заявка, с указанием его местонахождения;</w:t>
      </w:r>
    </w:p>
    <w:p>
      <w:pPr>
        <w:pStyle w:val="0"/>
        <w:spacing w:before="200" w:line-rule="auto"/>
        <w:ind w:firstLine="540"/>
        <w:jc w:val="both"/>
      </w:pPr>
      <w:r>
        <w:rPr>
          <w:sz w:val="20"/>
        </w:rPr>
        <w:t xml:space="preserve">маршрут перевозки опасного груза (начальный, основной промежуточный и конечный пункт автомобильной дороги) с указанием ее принадлежности к федеральной, региональной и (или) муниципальной собственности;</w:t>
      </w:r>
    </w:p>
    <w:p>
      <w:pPr>
        <w:pStyle w:val="0"/>
        <w:spacing w:before="200" w:line-rule="auto"/>
        <w:ind w:firstLine="540"/>
        <w:jc w:val="both"/>
      </w:pPr>
      <w:r>
        <w:rPr>
          <w:sz w:val="20"/>
        </w:rPr>
        <w:t xml:space="preserve">сведения о перевозимом опасном грузе: наименование и описание опасного груза, класс, номер ООН.</w:t>
      </w:r>
    </w:p>
    <w:p>
      <w:pPr>
        <w:pStyle w:val="0"/>
        <w:spacing w:before="200" w:line-rule="auto"/>
        <w:ind w:firstLine="540"/>
        <w:jc w:val="both"/>
      </w:pPr>
      <w:r>
        <w:rPr>
          <w:sz w:val="20"/>
        </w:rPr>
        <w:t xml:space="preserve">52. Должностное лицо Управления Госавтодорнадзора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 принимает решение о выдаче специального разрешения или об отказе в его выдаче.</w:t>
      </w:r>
    </w:p>
    <w:p>
      <w:pPr>
        <w:pStyle w:val="0"/>
        <w:spacing w:before="200" w:line-rule="auto"/>
        <w:ind w:firstLine="540"/>
        <w:jc w:val="both"/>
      </w:pPr>
      <w:r>
        <w:rPr>
          <w:sz w:val="20"/>
        </w:rPr>
        <w:t xml:space="preserve">53. В случае непредставления владельцем автомобильной дороги согласования маршрута движения транспортного средства, осуществляющего перевозку опасных грузов, в течение пяти рабочих дней маршрут на таком участке считается согласованным.</w:t>
      </w:r>
    </w:p>
    <w:p>
      <w:pPr>
        <w:pStyle w:val="0"/>
        <w:spacing w:before="200" w:line-rule="auto"/>
        <w:ind w:firstLine="540"/>
        <w:jc w:val="both"/>
      </w:pPr>
      <w:r>
        <w:rPr>
          <w:sz w:val="20"/>
        </w:rPr>
        <w:t xml:space="preserve">54. Должностное лицо Управления Госавтодорнадзора в течение одного рабочего дня после принятия решения о его выдаче:</w:t>
      </w:r>
    </w:p>
    <w:p>
      <w:pPr>
        <w:pStyle w:val="0"/>
        <w:spacing w:before="200" w:line-rule="auto"/>
        <w:ind w:firstLine="540"/>
        <w:jc w:val="both"/>
      </w:pPr>
      <w:r>
        <w:rPr>
          <w:sz w:val="20"/>
        </w:rPr>
        <w:t xml:space="preserve">оформляет специальное разрешение на бланке, присваивает регистрационный номер и передает начальнику Управления Госавтодорнадзора или уполномоченному им должностному лицу на подпись;</w:t>
      </w:r>
    </w:p>
    <w:p>
      <w:pPr>
        <w:pStyle w:val="0"/>
        <w:spacing w:before="200" w:line-rule="auto"/>
        <w:ind w:firstLine="540"/>
        <w:jc w:val="both"/>
      </w:pPr>
      <w:r>
        <w:rPr>
          <w:sz w:val="20"/>
        </w:rPr>
        <w:t xml:space="preserve">после его подписания заверяет специальное разрешение печатью;</w:t>
      </w:r>
    </w:p>
    <w:p>
      <w:pPr>
        <w:pStyle w:val="0"/>
        <w:spacing w:before="200" w:line-rule="auto"/>
        <w:ind w:firstLine="540"/>
        <w:jc w:val="both"/>
      </w:pPr>
      <w:r>
        <w:rPr>
          <w:sz w:val="20"/>
        </w:rPr>
        <w:t xml:space="preserve">после подтверждения факта оплаты государственной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pPr>
        <w:pStyle w:val="0"/>
        <w:spacing w:before="200" w:line-rule="auto"/>
        <w:ind w:firstLine="540"/>
        <w:jc w:val="both"/>
      </w:pPr>
      <w:r>
        <w:rPr>
          <w:sz w:val="20"/>
        </w:rPr>
        <w:t xml:space="preserve">Подтверждение факта оплаты государственной пошлины за выдачу специального разрешения Управление Госавтодорнадзора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Управление Госавтодорнадзора по собственной инициативе.</w:t>
      </w:r>
    </w:p>
    <w:p>
      <w:pPr>
        <w:pStyle w:val="0"/>
        <w:spacing w:before="200" w:line-rule="auto"/>
        <w:ind w:firstLine="540"/>
        <w:jc w:val="both"/>
      </w:pPr>
      <w:r>
        <w:rPr>
          <w:sz w:val="20"/>
        </w:rPr>
        <w:t xml:space="preserve">55. Управление Госавтодорнадзора, принявшее решение об отказе в выдаче специального разрешения, обязано в течение одного рабочего дня со дня принятия такого решения проинформировать заявителя в письменной форме с указанием причин отказа.</w:t>
      </w:r>
    </w:p>
    <w:p>
      <w:pPr>
        <w:pStyle w:val="0"/>
        <w:spacing w:before="200" w:line-rule="auto"/>
        <w:ind w:firstLine="540"/>
        <w:jc w:val="both"/>
      </w:pPr>
      <w:r>
        <w:rPr>
          <w:sz w:val="20"/>
        </w:rPr>
        <w:t xml:space="preserve">56. В случае направления заявителем документов в электронном виде отказ в приеме документов оформляется и направляется заявителю в виде электронного документа.</w:t>
      </w:r>
    </w:p>
    <w:p>
      <w:pPr>
        <w:pStyle w:val="0"/>
        <w:jc w:val="both"/>
      </w:pPr>
      <w:r>
        <w:rPr>
          <w:sz w:val="20"/>
        </w:rPr>
      </w:r>
    </w:p>
    <w:p>
      <w:pPr>
        <w:pStyle w:val="2"/>
        <w:outlineLvl w:val="1"/>
        <w:jc w:val="center"/>
      </w:pPr>
      <w:r>
        <w:rPr>
          <w:sz w:val="20"/>
        </w:rPr>
        <w:t xml:space="preserve">IV. Формы контроля за исполнением настоящего Регламента</w:t>
      </w:r>
    </w:p>
    <w:p>
      <w:pPr>
        <w:pStyle w:val="0"/>
        <w:jc w:val="both"/>
      </w:pPr>
      <w:r>
        <w:rPr>
          <w:sz w:val="20"/>
        </w:rPr>
      </w:r>
    </w:p>
    <w:p>
      <w:pPr>
        <w:pStyle w:val="2"/>
        <w:outlineLvl w:val="2"/>
        <w:ind w:firstLine="540"/>
        <w:jc w:val="both"/>
      </w:pPr>
      <w:r>
        <w:rPr>
          <w:sz w:val="20"/>
        </w:rPr>
        <w:t xml:space="preserve">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0"/>
        <w:spacing w:before="200" w:line-rule="auto"/>
        <w:ind w:firstLine="540"/>
        <w:jc w:val="both"/>
      </w:pPr>
      <w:r>
        <w:rPr>
          <w:sz w:val="20"/>
        </w:rPr>
        <w:t xml:space="preserve">57. Текущий контроль осуществляется путем проведения начальниками (заместителями начальников) Управлений Госавтодорнадзора проверок соблюдения и исполнения специалистами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pPr>
        <w:pStyle w:val="0"/>
        <w:spacing w:before="200" w:line-rule="auto"/>
        <w:ind w:firstLine="540"/>
        <w:jc w:val="both"/>
      </w:pPr>
      <w:r>
        <w:rPr>
          <w:sz w:val="20"/>
        </w:rPr>
        <w:t xml:space="preserve">Периодичность осуществления текущего контроля устанавливается руководителем Ространснадзора или лицом, исполняющим его обязанности.</w:t>
      </w:r>
    </w:p>
    <w:p>
      <w:pPr>
        <w:pStyle w:val="0"/>
        <w:spacing w:before="200" w:line-rule="auto"/>
        <w:ind w:firstLine="540"/>
        <w:jc w:val="both"/>
      </w:pPr>
      <w:r>
        <w:rPr>
          <w:sz w:val="20"/>
        </w:rPr>
        <w:t xml:space="preserve">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Управлений Госавтодорнадзора.</w:t>
      </w:r>
    </w:p>
    <w:p>
      <w:pPr>
        <w:pStyle w:val="0"/>
        <w:spacing w:before="200" w:line-rule="auto"/>
        <w:ind w:firstLine="540"/>
        <w:jc w:val="both"/>
      </w:pPr>
      <w:r>
        <w:rPr>
          <w:sz w:val="20"/>
        </w:rPr>
        <w:t xml:space="preserve">58.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59. Проверки полноты и качества предоставления государственной услуги осуществляются на основании приказов (распоряжений) Ространснадзора.</w:t>
      </w:r>
    </w:p>
    <w:p>
      <w:pPr>
        <w:pStyle w:val="0"/>
        <w:jc w:val="both"/>
      </w:pPr>
      <w:r>
        <w:rPr>
          <w:sz w:val="20"/>
        </w:rPr>
      </w:r>
    </w:p>
    <w:p>
      <w:pPr>
        <w:pStyle w:val="2"/>
        <w:outlineLvl w:val="2"/>
        <w:ind w:firstLine="540"/>
        <w:jc w:val="both"/>
      </w:pPr>
      <w:r>
        <w:rPr>
          <w:sz w:val="20"/>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0"/>
        <w:spacing w:before="200" w:line-rule="auto"/>
        <w:ind w:firstLine="540"/>
        <w:jc w:val="both"/>
      </w:pPr>
      <w:r>
        <w:rPr>
          <w:sz w:val="20"/>
        </w:rPr>
        <w:t xml:space="preserve">60. Проверки могут быть плановыми (осуществляться на основании годовых планов работы Ространснадзора) и внеплановыми.</w:t>
      </w:r>
    </w:p>
    <w:p>
      <w:pPr>
        <w:pStyle w:val="0"/>
        <w:spacing w:before="200" w:line-rule="auto"/>
        <w:ind w:firstLine="540"/>
        <w:jc w:val="both"/>
      </w:pPr>
      <w:r>
        <w:rPr>
          <w:sz w:val="20"/>
        </w:rPr>
        <w:t xml:space="preserve">61. Проверки деятельности Управлений Госавтодорнадзора осуществляются комиссиями центрального аппарата Ространснадзора с учетом специализации должностных лиц, а структурных подразделений Управлений Госавтодорнадзора - комиссиями Управлений Госавтодорнадзора.</w:t>
      </w:r>
    </w:p>
    <w:p>
      <w:pPr>
        <w:pStyle w:val="0"/>
        <w:spacing w:before="200" w:line-rule="auto"/>
        <w:ind w:firstLine="540"/>
        <w:jc w:val="both"/>
      </w:pPr>
      <w:r>
        <w:rPr>
          <w:sz w:val="20"/>
        </w:rPr>
        <w:t xml:space="preserve">62. Для проведения проверки полноты и качества предоставления государственной услуги приказом Ространснадзора или Управления Госавтодорнадзора формируется комиссия.</w:t>
      </w:r>
    </w:p>
    <w:p>
      <w:pPr>
        <w:pStyle w:val="0"/>
        <w:spacing w:before="200" w:line-rule="auto"/>
        <w:ind w:firstLine="540"/>
        <w:jc w:val="both"/>
      </w:pPr>
      <w:r>
        <w:rPr>
          <w:sz w:val="20"/>
        </w:rPr>
        <w:t xml:space="preserve">63. Плановые проверки осуществляются в соответствии с планом проверки, утвержденным руководителем Ространснадзора или начальником Управления Госавтодорнадзора.</w:t>
      </w:r>
    </w:p>
    <w:p>
      <w:pPr>
        <w:pStyle w:val="0"/>
        <w:spacing w:before="200" w:line-rule="auto"/>
        <w:ind w:firstLine="540"/>
        <w:jc w:val="both"/>
      </w:pPr>
      <w:r>
        <w:rPr>
          <w:sz w:val="20"/>
        </w:rPr>
        <w:t xml:space="preserve">64. Внеплановые проверки назначаются руководителем Ространснадзора при необходимости, а также для проверки жалоб на действия (бездействие) и решения должностных лиц Управления Госавтодорнадзора, принимаемые в ходе предоставления государственной услуги.</w:t>
      </w:r>
    </w:p>
    <w:p>
      <w:pPr>
        <w:pStyle w:val="0"/>
        <w:spacing w:before="200" w:line-rule="auto"/>
        <w:ind w:firstLine="540"/>
        <w:jc w:val="both"/>
      </w:pPr>
      <w:r>
        <w:rPr>
          <w:sz w:val="20"/>
        </w:rPr>
        <w:t xml:space="preserve">65. В ходе контроля проверяется и оценивается весь комплекс вопросов, касающихся организации и предоставления государственной услуги, в том числе:</w:t>
      </w:r>
    </w:p>
    <w:p>
      <w:pPr>
        <w:pStyle w:val="0"/>
        <w:spacing w:before="200" w:line-rule="auto"/>
        <w:ind w:firstLine="540"/>
        <w:jc w:val="both"/>
      </w:pPr>
      <w:r>
        <w:rPr>
          <w:sz w:val="20"/>
        </w:rPr>
        <w:t xml:space="preserve">полнота и законность исполнения требований нормативных правовых актов Российской Федерации, регламентирующих деятельность по организации и предоставлению государственной услуги;</w:t>
      </w:r>
    </w:p>
    <w:p>
      <w:pPr>
        <w:pStyle w:val="0"/>
        <w:spacing w:before="200" w:line-rule="auto"/>
        <w:ind w:firstLine="540"/>
        <w:jc w:val="both"/>
      </w:pPr>
      <w:r>
        <w:rPr>
          <w:sz w:val="20"/>
        </w:rPr>
        <w:t xml:space="preserve">наличие и порядок ведения документации;</w:t>
      </w:r>
    </w:p>
    <w:p>
      <w:pPr>
        <w:pStyle w:val="0"/>
        <w:spacing w:before="200" w:line-rule="auto"/>
        <w:ind w:firstLine="540"/>
        <w:jc w:val="both"/>
      </w:pPr>
      <w:r>
        <w:rPr>
          <w:sz w:val="20"/>
        </w:rPr>
        <w:t xml:space="preserve">взаимодействие с другими надзорными и контрольными органами;</w:t>
      </w:r>
    </w:p>
    <w:p>
      <w:pPr>
        <w:pStyle w:val="0"/>
        <w:spacing w:before="200" w:line-rule="auto"/>
        <w:ind w:firstLine="540"/>
        <w:jc w:val="both"/>
      </w:pPr>
      <w:r>
        <w:rPr>
          <w:sz w:val="20"/>
        </w:rPr>
        <w:t xml:space="preserve">обеспеченность нормативными правовыми актами, регулирующими деятельность Управлений Госавтодорнадзора, нормативными документами по вопросам предоставления государственной услуги и методической документацией;</w:t>
      </w:r>
    </w:p>
    <w:p>
      <w:pPr>
        <w:pStyle w:val="0"/>
        <w:spacing w:before="200" w:line-rule="auto"/>
        <w:ind w:firstLine="540"/>
        <w:jc w:val="both"/>
      </w:pPr>
      <w:r>
        <w:rPr>
          <w:sz w:val="20"/>
        </w:rPr>
        <w:t xml:space="preserve">организация и проведение служебной подготовки должностных лиц.</w:t>
      </w:r>
    </w:p>
    <w:p>
      <w:pPr>
        <w:pStyle w:val="0"/>
        <w:spacing w:before="200" w:line-rule="auto"/>
        <w:ind w:firstLine="540"/>
        <w:jc w:val="both"/>
      </w:pPr>
      <w:r>
        <w:rPr>
          <w:sz w:val="20"/>
        </w:rPr>
        <w:t xml:space="preserve">66. По результатам проверки составляется акт, который представляется на утверждение руководителю Ространснадзора или начальнику Управления Госавтодорнадзора, назначившему проверку.</w:t>
      </w:r>
    </w:p>
    <w:p>
      <w:pPr>
        <w:pStyle w:val="0"/>
        <w:spacing w:before="200" w:line-rule="auto"/>
        <w:ind w:firstLine="540"/>
        <w:jc w:val="both"/>
      </w:pPr>
      <w:r>
        <w:rPr>
          <w:sz w:val="20"/>
        </w:rPr>
        <w:t xml:space="preserve">67. Управлением Госавтодорнадзора, в отношении которого проводилась проверка, в 10-дневный срок с момента утверждения акта проверки разрабатывается и согласовывается с руководителем Ространснадзора план мероприятий по устранению выявленных недостатков, а также назначаются ответственные лица по контролю за их устранением.</w:t>
      </w:r>
    </w:p>
    <w:p>
      <w:pPr>
        <w:pStyle w:val="0"/>
        <w:spacing w:before="200" w:line-rule="auto"/>
        <w:ind w:firstLine="540"/>
        <w:jc w:val="both"/>
      </w:pPr>
      <w:r>
        <w:rPr>
          <w:sz w:val="20"/>
        </w:rPr>
        <w:t xml:space="preserve">68. Должностные лица Ространснадзора при проверках обязаны оказывать методическую и практическую помощь подчиненным Управлениям Госавтодорнадзора по организации и предоставлению государственной услуги.</w:t>
      </w:r>
    </w:p>
    <w:p>
      <w:pPr>
        <w:pStyle w:val="0"/>
        <w:jc w:val="both"/>
      </w:pPr>
      <w:r>
        <w:rPr>
          <w:sz w:val="20"/>
        </w:rPr>
      </w:r>
    </w:p>
    <w:p>
      <w:pPr>
        <w:pStyle w:val="2"/>
        <w:outlineLvl w:val="2"/>
        <w:ind w:firstLine="540"/>
        <w:jc w:val="both"/>
      </w:pPr>
      <w:r>
        <w:rPr>
          <w:sz w:val="20"/>
        </w:rPr>
        <w:t xml:space="preserve">Ответственность должностных лиц Управлений Госавтодорнадзора за решения и действия (бездействие), принимаемые (осуществляемые) в ходе предоставления государственной услуги</w:t>
      </w:r>
    </w:p>
    <w:p>
      <w:pPr>
        <w:pStyle w:val="0"/>
        <w:spacing w:before="200" w:line-rule="auto"/>
        <w:ind w:firstLine="540"/>
        <w:jc w:val="both"/>
      </w:pPr>
      <w:r>
        <w:rPr>
          <w:sz w:val="20"/>
        </w:rPr>
        <w:t xml:space="preserve">69. Должностные лица, предоставляющие государственную услугу, несут ответственность за:</w:t>
      </w:r>
    </w:p>
    <w:p>
      <w:pPr>
        <w:pStyle w:val="0"/>
        <w:spacing w:before="200" w:line-rule="auto"/>
        <w:ind w:firstLine="540"/>
        <w:jc w:val="both"/>
      </w:pPr>
      <w:r>
        <w:rPr>
          <w:sz w:val="20"/>
        </w:rPr>
        <w:t xml:space="preserve">невыполнение требований настоящего Регламента, неисполнение (ненадлежащее исполнение) своих должностных обязанностей, предусмотренных должностным регламентом;</w:t>
      </w:r>
    </w:p>
    <w:p>
      <w:pPr>
        <w:pStyle w:val="0"/>
        <w:spacing w:before="200" w:line-rule="auto"/>
        <w:ind w:firstLine="540"/>
        <w:jc w:val="both"/>
      </w:pPr>
      <w:r>
        <w:rPr>
          <w:sz w:val="20"/>
        </w:rPr>
        <w:t xml:space="preserve">совершенные в процессе предоставления государственной услуги правонарушения в соответствии с действующим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Управлений Госавтодорнадзора закрепляется в их должностных регламентах в соответствии с требованиями законодательства Российской Федерации.</w:t>
      </w:r>
    </w:p>
    <w:p>
      <w:pPr>
        <w:pStyle w:val="0"/>
        <w:jc w:val="both"/>
      </w:pPr>
      <w:r>
        <w:rPr>
          <w:sz w:val="20"/>
        </w:rPr>
      </w:r>
    </w:p>
    <w:p>
      <w:pPr>
        <w:pStyle w:val="2"/>
        <w:outlineLvl w:val="2"/>
        <w:ind w:firstLine="540"/>
        <w:jc w:val="both"/>
      </w:pPr>
      <w:r>
        <w:rPr>
          <w:sz w:val="20"/>
        </w:rPr>
        <w:t xml:space="preserve">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70. Требования к порядку и формам контроля за предоставлением государственной услуги, в том числе со стороны граждан, их объединений и организаций, устанавливаются актами (приказами) Ространснадзора.</w:t>
      </w:r>
    </w:p>
    <w:p>
      <w:pPr>
        <w:pStyle w:val="0"/>
        <w:spacing w:before="200" w:line-rule="auto"/>
        <w:ind w:firstLine="540"/>
        <w:jc w:val="both"/>
      </w:pPr>
      <w:r>
        <w:rPr>
          <w:sz w:val="20"/>
        </w:rPr>
        <w:t xml:space="preserve">71. Проверки порядка предоставления государственной услуги могут быть плановыми и осуществляться на основании полугодовых или годовых планов работы Ространснадзора и внеплановыми.</w:t>
      </w:r>
    </w:p>
    <w:p>
      <w:pPr>
        <w:pStyle w:val="0"/>
        <w:spacing w:before="200" w:line-rule="auto"/>
        <w:ind w:firstLine="540"/>
        <w:jc w:val="both"/>
      </w:pPr>
      <w:r>
        <w:rPr>
          <w:sz w:val="20"/>
        </w:rPr>
        <w:t xml:space="preserve">72. Для проведения проверки порядка предоставления государственной услуги формируется комиссия.</w:t>
      </w:r>
    </w:p>
    <w:p>
      <w:pPr>
        <w:pStyle w:val="0"/>
        <w:spacing w:before="200" w:line-rule="auto"/>
        <w:ind w:firstLine="540"/>
        <w:jc w:val="both"/>
      </w:pPr>
      <w:r>
        <w:rPr>
          <w:sz w:val="20"/>
        </w:rPr>
        <w:t xml:space="preserve">73. Результаты деятельности комиссии оформляются протоколами, в которых отмечаются положительные результаты предоставления государственной услуги, предложения по совершенствованию предоставления государственной услуги, а также предложения по устранению недостатков при их наличии.</w:t>
      </w:r>
    </w:p>
    <w:p>
      <w:pPr>
        <w:pStyle w:val="0"/>
        <w:jc w:val="both"/>
      </w:pPr>
      <w:r>
        <w:rPr>
          <w:sz w:val="20"/>
        </w:rPr>
      </w:r>
    </w:p>
    <w:p>
      <w:pPr>
        <w:pStyle w:val="2"/>
        <w:outlineLvl w:val="1"/>
        <w:jc w:val="center"/>
      </w:pPr>
      <w:r>
        <w:rPr>
          <w:sz w:val="20"/>
        </w:rPr>
        <w:t xml:space="preserve">V. Досудебный (внесудебный) порядок обжалования</w:t>
      </w:r>
    </w:p>
    <w:p>
      <w:pPr>
        <w:pStyle w:val="2"/>
        <w:jc w:val="center"/>
      </w:pPr>
      <w:r>
        <w:rPr>
          <w:sz w:val="20"/>
        </w:rPr>
        <w:t xml:space="preserve">действий (бездействия) Управлений Госавтодорнадзора,</w:t>
      </w:r>
    </w:p>
    <w:p>
      <w:pPr>
        <w:pStyle w:val="2"/>
        <w:jc w:val="center"/>
      </w:pPr>
      <w:r>
        <w:rPr>
          <w:sz w:val="20"/>
        </w:rPr>
        <w:t xml:space="preserve">а также их должностных лиц</w:t>
      </w:r>
    </w:p>
    <w:p>
      <w:pPr>
        <w:pStyle w:val="0"/>
        <w:jc w:val="both"/>
      </w:pPr>
      <w:r>
        <w:rPr>
          <w:sz w:val="20"/>
        </w:rPr>
      </w:r>
    </w:p>
    <w:p>
      <w:pPr>
        <w:pStyle w:val="2"/>
        <w:outlineLvl w:val="2"/>
        <w:ind w:firstLine="540"/>
        <w:jc w:val="both"/>
      </w:pPr>
      <w:r>
        <w:rPr>
          <w:sz w:val="20"/>
        </w:rPr>
        <w:t xml:space="preserve">Информация для заявителя о его праве подать жалобу на решение и (или) действие (бездействие) и решения, принятые (осуществляемые) в ходе предоставления государственной услуги</w:t>
      </w:r>
    </w:p>
    <w:p>
      <w:pPr>
        <w:pStyle w:val="0"/>
        <w:spacing w:before="200" w:line-rule="auto"/>
        <w:ind w:firstLine="540"/>
        <w:jc w:val="both"/>
      </w:pPr>
      <w:r>
        <w:rPr>
          <w:sz w:val="20"/>
        </w:rPr>
        <w:t xml:space="preserve">74. Заявитель имеет право обжаловать в досудебном (внесудебном) порядке действия (бездействия) и решения должностного лица Управления Госавтодорнадзора, принятые (осуществляемые) им в ходе предоставления государственной услуги.</w:t>
      </w:r>
    </w:p>
    <w:p>
      <w:pPr>
        <w:pStyle w:val="0"/>
        <w:jc w:val="both"/>
      </w:pPr>
      <w:r>
        <w:rPr>
          <w:sz w:val="20"/>
        </w:rPr>
      </w:r>
    </w:p>
    <w:p>
      <w:pPr>
        <w:pStyle w:val="2"/>
        <w:outlineLvl w:val="2"/>
        <w:ind w:firstLine="540"/>
        <w:jc w:val="both"/>
      </w:pPr>
      <w:r>
        <w:rPr>
          <w:sz w:val="20"/>
        </w:rPr>
        <w:t xml:space="preserve">Предмет жалобы</w:t>
      </w:r>
    </w:p>
    <w:p>
      <w:pPr>
        <w:pStyle w:val="0"/>
        <w:spacing w:before="200" w:line-rule="auto"/>
        <w:ind w:firstLine="540"/>
        <w:jc w:val="both"/>
      </w:pPr>
      <w:r>
        <w:rPr>
          <w:sz w:val="20"/>
        </w:rPr>
        <w:t xml:space="preserve">75. Заявитель может обратиться с жалобой лично или направить письменно свою жалобу, в том числе в следующих случаях:</w:t>
      </w:r>
    </w:p>
    <w:p>
      <w:pPr>
        <w:pStyle w:val="0"/>
        <w:spacing w:before="200" w:line-rule="auto"/>
        <w:ind w:firstLine="540"/>
        <w:jc w:val="both"/>
      </w:pPr>
      <w:r>
        <w:rPr>
          <w:sz w:val="20"/>
        </w:rPr>
        <w:t xml:space="preserve">1) нарушение срока регистрации заявления о предоставлении государственной услуги;</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4) отказ в приеме от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pPr>
        <w:pStyle w:val="0"/>
        <w:spacing w:before="200" w:line-rule="auto"/>
        <w:ind w:firstLine="540"/>
        <w:jc w:val="both"/>
      </w:pPr>
      <w:r>
        <w:rPr>
          <w:sz w:val="20"/>
        </w:rPr>
        <w:t xml:space="preserve">7) отказ Управления Госавтодорнадзора, должностного лица Управления Госавтодорнадзора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jc w:val="both"/>
      </w:pPr>
      <w:r>
        <w:rPr>
          <w:sz w:val="20"/>
        </w:rPr>
      </w:r>
    </w:p>
    <w:p>
      <w:pPr>
        <w:pStyle w:val="2"/>
        <w:outlineLvl w:val="2"/>
        <w:ind w:firstLine="540"/>
        <w:jc w:val="both"/>
      </w:pPr>
      <w:r>
        <w:rPr>
          <w:sz w:val="20"/>
        </w:rPr>
        <w:t xml:space="preserve">Органы государственной власти и уполномоченные на рассмотрение жалобы должностные лица, которым может быть направлена жалоба</w:t>
      </w:r>
    </w:p>
    <w:p>
      <w:pPr>
        <w:pStyle w:val="0"/>
        <w:spacing w:before="200" w:line-rule="auto"/>
        <w:ind w:firstLine="540"/>
        <w:jc w:val="both"/>
      </w:pPr>
      <w:r>
        <w:rPr>
          <w:sz w:val="20"/>
        </w:rPr>
        <w:t xml:space="preserve">76. Заявители могут обратиться с жалобой на действия (бездействие) или решение, принятое в ходе предоставления государственной услуги должностными лицами Управления Госавтодорнадзора, к начальнику Управления Госавтодорнадзора.</w:t>
      </w:r>
    </w:p>
    <w:p>
      <w:pPr>
        <w:pStyle w:val="0"/>
        <w:spacing w:before="200" w:line-rule="auto"/>
        <w:ind w:firstLine="540"/>
        <w:jc w:val="both"/>
      </w:pPr>
      <w:r>
        <w:rPr>
          <w:sz w:val="20"/>
        </w:rPr>
        <w:t xml:space="preserve">77. Решения, принятые Управлениями Госавтодорнадзора в рамках предоставления государственной услуги, могут быть обжалованы в Ространснадзор по адресу: Ленинградский просп., д. 37, корп. 1, г. Москва, 125993, А-167, ГСП-3, или по адресу электронной почты: head@rostransnadzor.ru.</w:t>
      </w:r>
    </w:p>
    <w:p>
      <w:pPr>
        <w:pStyle w:val="0"/>
        <w:jc w:val="both"/>
      </w:pPr>
      <w:r>
        <w:rPr>
          <w:sz w:val="20"/>
        </w:rPr>
      </w:r>
    </w:p>
    <w:p>
      <w:pPr>
        <w:pStyle w:val="2"/>
        <w:outlineLvl w:val="2"/>
        <w:ind w:firstLine="540"/>
        <w:jc w:val="both"/>
      </w:pPr>
      <w:r>
        <w:rPr>
          <w:sz w:val="20"/>
        </w:rPr>
        <w:t xml:space="preserve">Порядок подачи и рассмотрения жалобы</w:t>
      </w:r>
    </w:p>
    <w:p>
      <w:pPr>
        <w:pStyle w:val="0"/>
        <w:spacing w:before="200" w:line-rule="auto"/>
        <w:ind w:firstLine="540"/>
        <w:jc w:val="both"/>
      </w:pPr>
      <w:r>
        <w:rPr>
          <w:sz w:val="20"/>
        </w:rPr>
        <w:t xml:space="preserve">78. Жалоба подается в письменной форме на бумажном носителе или в форме электронного документа.</w:t>
      </w:r>
    </w:p>
    <w:p>
      <w:pPr>
        <w:pStyle w:val="0"/>
        <w:spacing w:before="200" w:line-rule="auto"/>
        <w:ind w:firstLine="540"/>
        <w:jc w:val="both"/>
      </w:pPr>
      <w:r>
        <w:rPr>
          <w:sz w:val="20"/>
        </w:rPr>
        <w:t xml:space="preserve">79. Жалоба может быть направлена посредством почтового отправления с описью вложения и уведомлением о вручении, электронной почты,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а также может быть принята при личном приеме заявителя.</w:t>
      </w:r>
    </w:p>
    <w:p>
      <w:pPr>
        <w:pStyle w:val="0"/>
        <w:spacing w:before="200" w:line-rule="auto"/>
        <w:ind w:firstLine="540"/>
        <w:jc w:val="both"/>
      </w:pPr>
      <w:r>
        <w:rPr>
          <w:sz w:val="20"/>
        </w:rPr>
        <w:t xml:space="preserve">80. Жалоба должна содержать:</w:t>
      </w:r>
    </w:p>
    <w:p>
      <w:pPr>
        <w:pStyle w:val="0"/>
        <w:spacing w:before="200" w:line-rule="auto"/>
        <w:ind w:firstLine="540"/>
        <w:jc w:val="both"/>
      </w:pPr>
      <w:r>
        <w:rPr>
          <w:sz w:val="20"/>
        </w:rPr>
        <w:t xml:space="preserve">а) наименование Управления Госавтодорнадзора, а также должностного лица, ответственного за выполнение административных процедур по предоставлению государственной услуги,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в) сведения об обжалуемых решениях и действиях (бездействии) Управления Госавтодорнадзора, а также его должностного лица, ответственного за выполнение административных процедур по предоставлению государственной услуги;</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Управления Госавтодорнадзора, а также его должностного лица, ответственного за выполнение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pPr>
        <w:pStyle w:val="0"/>
        <w:jc w:val="both"/>
      </w:pPr>
      <w:r>
        <w:rPr>
          <w:sz w:val="20"/>
        </w:rPr>
      </w:r>
    </w:p>
    <w:p>
      <w:pPr>
        <w:pStyle w:val="2"/>
        <w:outlineLvl w:val="2"/>
        <w:ind w:firstLine="540"/>
        <w:jc w:val="both"/>
      </w:pPr>
      <w:r>
        <w:rPr>
          <w:sz w:val="20"/>
        </w:rPr>
        <w:t xml:space="preserve">Сроки рассмотрения жалобы</w:t>
      </w:r>
    </w:p>
    <w:p>
      <w:pPr>
        <w:pStyle w:val="0"/>
        <w:spacing w:before="200" w:line-rule="auto"/>
        <w:ind w:firstLine="540"/>
        <w:jc w:val="both"/>
      </w:pPr>
      <w:r>
        <w:rPr>
          <w:sz w:val="20"/>
        </w:rPr>
        <w:t xml:space="preserve">81. При обращении заявителя с жалобой в письменной форме, в форме электронного документа срок ее рассмотрения не должен превышать 15 рабочих дней со дня ее регистрации в Ространснадзоре, Управлении Госавтодорнадзора, а в случае обжалования отказа Управления Госавтодорнадзора, предоставляющего государственную услугу, должностного лица Управления Госавтодорнадзора,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82.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удовлетворение жалобы, в том числе в форме отмены принятого решения, исправления допущенных Управлением Госавтодорнадзора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0"/>
        <w:spacing w:before="200" w:line-rule="auto"/>
        <w:ind w:firstLine="540"/>
        <w:jc w:val="both"/>
      </w:pPr>
      <w:r>
        <w:rPr>
          <w:sz w:val="20"/>
        </w:rPr>
        <w:t xml:space="preserve">2) отказ в удовлетворении жалобы.</w:t>
      </w:r>
    </w:p>
    <w:p>
      <w:pPr>
        <w:pStyle w:val="0"/>
        <w:jc w:val="both"/>
      </w:pPr>
      <w:r>
        <w:rPr>
          <w:sz w:val="20"/>
        </w:rPr>
      </w:r>
    </w:p>
    <w:p>
      <w:pPr>
        <w:pStyle w:val="2"/>
        <w:outlineLvl w:val="2"/>
        <w:ind w:firstLine="540"/>
        <w:jc w:val="both"/>
      </w:pPr>
      <w:r>
        <w:rPr>
          <w:sz w:val="20"/>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0"/>
        <w:spacing w:before="200" w:line-rule="auto"/>
        <w:ind w:firstLine="540"/>
        <w:jc w:val="both"/>
      </w:pPr>
      <w:r>
        <w:rPr>
          <w:sz w:val="20"/>
        </w:rPr>
        <w:t xml:space="preserve">83. Основания для приостановления рассмотрения жалобы отсутствуют.</w:t>
      </w:r>
    </w:p>
    <w:p>
      <w:pPr>
        <w:pStyle w:val="0"/>
        <w:jc w:val="both"/>
      </w:pPr>
      <w:r>
        <w:rPr>
          <w:sz w:val="20"/>
        </w:rPr>
      </w:r>
    </w:p>
    <w:p>
      <w:pPr>
        <w:pStyle w:val="2"/>
        <w:outlineLvl w:val="2"/>
        <w:ind w:firstLine="540"/>
        <w:jc w:val="both"/>
      </w:pPr>
      <w:r>
        <w:rPr>
          <w:sz w:val="20"/>
        </w:rPr>
        <w:t xml:space="preserve">Результат рассмотрения жалобы</w:t>
      </w:r>
    </w:p>
    <w:p>
      <w:pPr>
        <w:pStyle w:val="0"/>
        <w:spacing w:before="200" w:line-rule="auto"/>
        <w:ind w:firstLine="540"/>
        <w:jc w:val="both"/>
      </w:pPr>
      <w:r>
        <w:rPr>
          <w:sz w:val="20"/>
        </w:rPr>
        <w:t xml:space="preserve">84. По результатам рассмотрения жалобы руководитель Ространснадзора, его заместитель (лицо, исполняющее обязанности), начальник Управления Госавтодорнадзора, его заместитель (лицо, исполняющее обязанности)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pPr>
        <w:pStyle w:val="0"/>
        <w:spacing w:before="200" w:line-rule="auto"/>
        <w:ind w:firstLine="540"/>
        <w:jc w:val="both"/>
      </w:pPr>
      <w:r>
        <w:rPr>
          <w:sz w:val="20"/>
        </w:rPr>
        <w:t xml:space="preserve">отказывает в удовлетворении жалобы.</w:t>
      </w:r>
    </w:p>
    <w:p>
      <w:pPr>
        <w:pStyle w:val="0"/>
        <w:jc w:val="both"/>
      </w:pPr>
      <w:r>
        <w:rPr>
          <w:sz w:val="20"/>
        </w:rPr>
      </w:r>
    </w:p>
    <w:p>
      <w:pPr>
        <w:pStyle w:val="2"/>
        <w:outlineLvl w:val="2"/>
        <w:ind w:firstLine="540"/>
        <w:jc w:val="both"/>
      </w:pPr>
      <w:r>
        <w:rPr>
          <w:sz w:val="20"/>
        </w:rPr>
        <w:t xml:space="preserve">Порядок информирования заявителя о результатах рассмотрения жалобы</w:t>
      </w:r>
    </w:p>
    <w:p>
      <w:pPr>
        <w:pStyle w:val="0"/>
        <w:spacing w:before="200" w:line-rule="auto"/>
        <w:ind w:firstLine="540"/>
        <w:jc w:val="both"/>
      </w:pPr>
      <w:r>
        <w:rPr>
          <w:sz w:val="20"/>
        </w:rPr>
        <w:t xml:space="preserve">85.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jc w:val="both"/>
      </w:pPr>
      <w:r>
        <w:rPr>
          <w:sz w:val="20"/>
        </w:rPr>
      </w:r>
    </w:p>
    <w:p>
      <w:pPr>
        <w:pStyle w:val="2"/>
        <w:outlineLvl w:val="2"/>
        <w:ind w:firstLine="540"/>
        <w:jc w:val="both"/>
      </w:pPr>
      <w:r>
        <w:rPr>
          <w:sz w:val="20"/>
        </w:rPr>
        <w:t xml:space="preserve">Порядок обжалования решения по жалобе</w:t>
      </w:r>
    </w:p>
    <w:p>
      <w:pPr>
        <w:pStyle w:val="0"/>
        <w:spacing w:before="200" w:line-rule="auto"/>
        <w:ind w:firstLine="540"/>
        <w:jc w:val="both"/>
      </w:pPr>
      <w:r>
        <w:rPr>
          <w:sz w:val="20"/>
        </w:rPr>
        <w:t xml:space="preserve">87. В случае если заявитель не удовлетворен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pPr>
        <w:pStyle w:val="0"/>
        <w:jc w:val="both"/>
      </w:pPr>
      <w:r>
        <w:rPr>
          <w:sz w:val="20"/>
        </w:rPr>
      </w:r>
    </w:p>
    <w:p>
      <w:pPr>
        <w:pStyle w:val="2"/>
        <w:outlineLvl w:val="2"/>
        <w:ind w:firstLine="540"/>
        <w:jc w:val="both"/>
      </w:pPr>
      <w:r>
        <w:rPr>
          <w:sz w:val="20"/>
        </w:rPr>
        <w:t xml:space="preserve">Право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88. Заявитель имеет право на получение исчерпывающей информации и документов, необходимых для обоснования и рассмотрения жалобы.</w:t>
      </w:r>
    </w:p>
    <w:p>
      <w:pPr>
        <w:pStyle w:val="0"/>
        <w:jc w:val="both"/>
      </w:pPr>
      <w:r>
        <w:rPr>
          <w:sz w:val="20"/>
        </w:rPr>
      </w:r>
    </w:p>
    <w:p>
      <w:pPr>
        <w:pStyle w:val="2"/>
        <w:outlineLvl w:val="2"/>
        <w:ind w:firstLine="540"/>
        <w:jc w:val="both"/>
      </w:pPr>
      <w:r>
        <w:rPr>
          <w:sz w:val="20"/>
        </w:rPr>
        <w:t xml:space="preserve">Способы информирования заявителей о порядке подачи и рассмотрения жалобы</w:t>
      </w:r>
    </w:p>
    <w:p>
      <w:pPr>
        <w:pStyle w:val="0"/>
        <w:spacing w:before="200" w:line-rule="auto"/>
        <w:ind w:firstLine="540"/>
        <w:jc w:val="both"/>
      </w:pPr>
      <w:r>
        <w:rPr>
          <w:sz w:val="20"/>
        </w:rPr>
        <w:t xml:space="preserve">89. Информация о порядке подачи и рассмотрения жалобы размещается на официальном сайте Ространснадзора, в федеральной государственной информационной системе "Единый портал государственных и муниципальных услуг (функций)", на стендах в зданиях Управлений Госавтодорнадзора, а также может быть сообщена заявителю должностными лицами Управлений Госавтодорнадзора при личном контакте.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Федеральной службы по надзору</w:t>
      </w:r>
    </w:p>
    <w:p>
      <w:pPr>
        <w:pStyle w:val="0"/>
        <w:jc w:val="right"/>
      </w:pPr>
      <w:r>
        <w:rPr>
          <w:sz w:val="20"/>
        </w:rPr>
        <w:t xml:space="preserve">в сфере транспорта предоставления</w:t>
      </w:r>
    </w:p>
    <w:p>
      <w:pPr>
        <w:pStyle w:val="0"/>
        <w:jc w:val="right"/>
      </w:pPr>
      <w:r>
        <w:rPr>
          <w:sz w:val="20"/>
        </w:rPr>
        <w:t xml:space="preserve">государственной услуги по выдаче</w:t>
      </w:r>
    </w:p>
    <w:p>
      <w:pPr>
        <w:pStyle w:val="0"/>
        <w:jc w:val="right"/>
      </w:pPr>
      <w:r>
        <w:rPr>
          <w:sz w:val="20"/>
        </w:rPr>
        <w:t xml:space="preserve">специального разрешения на движение</w:t>
      </w:r>
    </w:p>
    <w:p>
      <w:pPr>
        <w:pStyle w:val="0"/>
        <w:jc w:val="right"/>
      </w:pPr>
      <w:r>
        <w:rPr>
          <w:sz w:val="20"/>
        </w:rPr>
        <w:t xml:space="preserve">по автомобильным дорогам транспортного</w:t>
      </w:r>
    </w:p>
    <w:p>
      <w:pPr>
        <w:pStyle w:val="0"/>
        <w:jc w:val="right"/>
      </w:pPr>
      <w:r>
        <w:rPr>
          <w:sz w:val="20"/>
        </w:rPr>
        <w:t xml:space="preserve">средства, осуществляющего перевозку</w:t>
      </w:r>
    </w:p>
    <w:p>
      <w:pPr>
        <w:pStyle w:val="0"/>
        <w:jc w:val="right"/>
      </w:pPr>
      <w:r>
        <w:rPr>
          <w:sz w:val="20"/>
        </w:rPr>
        <w:t xml:space="preserve">опасных грузов </w:t>
      </w:r>
      <w:hyperlink w:history="0" w:anchor="P130" w:tooltip="15. Для получения специального разрешения заявитель подает в Управление Госавтодорнадзора заявление согласно форме, приведенной в приложении N 1 к настоящему Регламенту (далее - заявление о получении специального разрешения).">
        <w:r>
          <w:rPr>
            <w:sz w:val="20"/>
            <w:color w:val="0000ff"/>
          </w:rPr>
          <w:t xml:space="preserve">(пункт 15)</w:t>
        </w:r>
      </w:hyperlink>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_______________________________   В _______________________________________</w:t>
      </w:r>
    </w:p>
    <w:p>
      <w:pPr>
        <w:pStyle w:val="1"/>
        <w:jc w:val="both"/>
      </w:pPr>
      <w:r>
        <w:rPr>
          <w:sz w:val="20"/>
        </w:rPr>
        <w:t xml:space="preserve">    (регистрационный номер)          (указать наименование уполномоченного</w:t>
      </w:r>
    </w:p>
    <w:p>
      <w:pPr>
        <w:pStyle w:val="1"/>
        <w:jc w:val="both"/>
      </w:pPr>
      <w:r>
        <w:rPr>
          <w:sz w:val="20"/>
        </w:rPr>
        <w:t xml:space="preserve">_______________________________   _________________________________________</w:t>
      </w:r>
    </w:p>
    <w:p>
      <w:pPr>
        <w:pStyle w:val="1"/>
        <w:jc w:val="both"/>
      </w:pPr>
      <w:r>
        <w:rPr>
          <w:sz w:val="20"/>
        </w:rPr>
        <w:t xml:space="preserve">      (дата регистрации)          на выдачу специального разрешения органа)</w:t>
      </w:r>
    </w:p>
    <w:p>
      <w:pPr>
        <w:pStyle w:val="1"/>
        <w:jc w:val="both"/>
      </w:pPr>
      <w:r>
        <w:rPr>
          <w:sz w:val="20"/>
        </w:rPr>
      </w:r>
    </w:p>
    <w:bookmarkStart w:id="405" w:name="P405"/>
    <w:bookmarkEnd w:id="405"/>
    <w:p>
      <w:pPr>
        <w:pStyle w:val="1"/>
        <w:jc w:val="both"/>
      </w:pPr>
      <w:r>
        <w:rPr>
          <w:sz w:val="20"/>
        </w:rPr>
        <w:t xml:space="preserve">                                 ЗАЯВЛЕНИЕ</w:t>
      </w:r>
    </w:p>
    <w:p>
      <w:pPr>
        <w:pStyle w:val="1"/>
        <w:jc w:val="both"/>
      </w:pPr>
      <w:r>
        <w:rPr>
          <w:sz w:val="20"/>
        </w:rPr>
        <w:t xml:space="preserve">              о получении специального разрешения на движение</w:t>
      </w:r>
    </w:p>
    <w:p>
      <w:pPr>
        <w:pStyle w:val="1"/>
        <w:jc w:val="both"/>
      </w:pPr>
      <w:r>
        <w:rPr>
          <w:sz w:val="20"/>
        </w:rPr>
        <w:t xml:space="preserve">             по автомобильным дорогам транспортного средства,</w:t>
      </w:r>
    </w:p>
    <w:p>
      <w:pPr>
        <w:pStyle w:val="1"/>
        <w:jc w:val="both"/>
      </w:pPr>
      <w:r>
        <w:rPr>
          <w:sz w:val="20"/>
        </w:rPr>
        <w:t xml:space="preserve">                 осуществляющего перевозку опасных грузов</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или Ф.И.О. индивидуального предпринимателя)</w:t>
      </w:r>
    </w:p>
    <w:p>
      <w:pPr>
        <w:pStyle w:val="1"/>
        <w:jc w:val="both"/>
      </w:pPr>
      <w:r>
        <w:rPr>
          <w:sz w:val="20"/>
        </w:rPr>
        <w:t xml:space="preserve">просит ____________________________________________________________________</w:t>
      </w:r>
    </w:p>
    <w:p>
      <w:pPr>
        <w:pStyle w:val="1"/>
        <w:jc w:val="both"/>
      </w:pPr>
      <w:r>
        <w:rPr>
          <w:sz w:val="20"/>
        </w:rPr>
        <w:t xml:space="preserve">                 (оформить специальное разрешение, переоформить</w:t>
      </w:r>
    </w:p>
    <w:p>
      <w:pPr>
        <w:pStyle w:val="1"/>
        <w:jc w:val="both"/>
      </w:pPr>
      <w:r>
        <w:rPr>
          <w:sz w:val="20"/>
        </w:rPr>
        <w:t xml:space="preserve">                           специальное разрешение)</w:t>
      </w:r>
    </w:p>
    <w:p>
      <w:pPr>
        <w:pStyle w:val="1"/>
        <w:jc w:val="both"/>
      </w:pPr>
      <w:r>
        <w:rPr>
          <w:sz w:val="20"/>
        </w:rPr>
        <w:t xml:space="preserve">на движение по автомобильным дорогам транспортного средства,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5272"/>
      </w:tblGrid>
      <w:tr>
        <w:tc>
          <w:tcPr>
            <w:tcW w:w="4932" w:type="dxa"/>
          </w:tcPr>
          <w:p>
            <w:pPr>
              <w:pStyle w:val="0"/>
              <w:jc w:val="center"/>
            </w:pPr>
            <w:r>
              <w:rPr>
                <w:sz w:val="20"/>
              </w:rPr>
              <w:t xml:space="preserve">Тип, марка, модель транспортного средства</w:t>
            </w:r>
          </w:p>
        </w:tc>
        <w:tc>
          <w:tcPr>
            <w:tcW w:w="5272" w:type="dxa"/>
          </w:tcPr>
          <w:p>
            <w:pPr>
              <w:pStyle w:val="0"/>
              <w:jc w:val="center"/>
            </w:pPr>
            <w:r>
              <w:rPr>
                <w:sz w:val="20"/>
              </w:rPr>
              <w:t xml:space="preserve">Государственный регистрационный знак транспортного средства</w:t>
            </w:r>
          </w:p>
        </w:tc>
      </w:tr>
      <w:tr>
        <w:tc>
          <w:tcPr>
            <w:tcW w:w="4932" w:type="dxa"/>
          </w:tcPr>
          <w:p>
            <w:pPr>
              <w:pStyle w:val="0"/>
            </w:pPr>
            <w:r>
              <w:rPr>
                <w:sz w:val="20"/>
              </w:rPr>
            </w:r>
          </w:p>
        </w:tc>
        <w:tc>
          <w:tcPr>
            <w:tcW w:w="5272" w:type="dxa"/>
          </w:tcPr>
          <w:p>
            <w:pPr>
              <w:pStyle w:val="0"/>
            </w:pPr>
            <w:r>
              <w:rPr>
                <w:sz w:val="20"/>
              </w:rPr>
            </w:r>
          </w:p>
        </w:tc>
      </w:tr>
    </w:tbl>
    <w:p>
      <w:pPr>
        <w:pStyle w:val="0"/>
        <w:jc w:val="both"/>
      </w:pPr>
      <w:r>
        <w:rPr>
          <w:sz w:val="20"/>
        </w:rPr>
      </w:r>
    </w:p>
    <w:p>
      <w:pPr>
        <w:pStyle w:val="1"/>
        <w:jc w:val="both"/>
      </w:pPr>
      <w:r>
        <w:rPr>
          <w:sz w:val="20"/>
        </w:rPr>
        <w:t xml:space="preserve">осуществляющего перевозку опасных грузов (согласно приложению) по  маршруту</w:t>
      </w:r>
    </w:p>
    <w:p>
      <w:pPr>
        <w:pStyle w:val="1"/>
        <w:jc w:val="both"/>
      </w:pPr>
      <w:r>
        <w:rPr>
          <w:sz w:val="20"/>
        </w:rPr>
        <w:t xml:space="preserve">(маршрутам) _______________________________________________________________</w:t>
      </w:r>
    </w:p>
    <w:p>
      <w:pPr>
        <w:pStyle w:val="1"/>
        <w:jc w:val="both"/>
      </w:pPr>
      <w:r>
        <w:rPr>
          <w:sz w:val="20"/>
        </w:rPr>
        <w:t xml:space="preserve">               (маршрут (с указанием начального, основных промежуточных</w:t>
      </w:r>
    </w:p>
    <w:p>
      <w:pPr>
        <w:pStyle w:val="1"/>
        <w:jc w:val="both"/>
      </w:pPr>
      <w:r>
        <w:rPr>
          <w:sz w:val="20"/>
        </w:rPr>
        <w:t xml:space="preserve">___________________________________________________________________________</w:t>
      </w:r>
    </w:p>
    <w:p>
      <w:pPr>
        <w:pStyle w:val="1"/>
        <w:jc w:val="both"/>
      </w:pPr>
      <w:r>
        <w:rPr>
          <w:sz w:val="20"/>
        </w:rPr>
        <w:t xml:space="preserve">   и конечного пунктов автомобильных дорог, по которым проходит маршрут</w:t>
      </w:r>
    </w:p>
    <w:p>
      <w:pPr>
        <w:pStyle w:val="1"/>
        <w:jc w:val="both"/>
      </w:pPr>
      <w:r>
        <w:rPr>
          <w:sz w:val="20"/>
        </w:rPr>
        <w:t xml:space="preserve">  транспортного средства, осуществляющего перевозку опасных грузов)) </w:t>
      </w:r>
      <w:hyperlink w:history="0" w:anchor="P449" w:tooltip="&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приложении к заявлению о получении специального разрешения.">
        <w:r>
          <w:rPr>
            <w:sz w:val="20"/>
            <w:color w:val="0000ff"/>
          </w:rPr>
          <w:t xml:space="preserve">&lt;*&gt;</w:t>
        </w:r>
      </w:hyperlink>
    </w:p>
    <w:p>
      <w:pPr>
        <w:pStyle w:val="1"/>
        <w:jc w:val="both"/>
      </w:pPr>
      <w:r>
        <w:rPr>
          <w:sz w:val="20"/>
        </w:rPr>
        <w:t xml:space="preserve">на срок действия с _________________________ по ___________________________</w:t>
      </w:r>
    </w:p>
    <w:p>
      <w:pPr>
        <w:pStyle w:val="1"/>
        <w:jc w:val="both"/>
      </w:pPr>
      <w:r>
        <w:rPr>
          <w:sz w:val="20"/>
        </w:rPr>
        <w:t xml:space="preserve">Местонахождение заявителя _________________________________________________</w:t>
      </w:r>
    </w:p>
    <w:p>
      <w:pPr>
        <w:pStyle w:val="1"/>
        <w:jc w:val="both"/>
      </w:pPr>
      <w:r>
        <w:rPr>
          <w:sz w:val="20"/>
        </w:rPr>
        <w:t xml:space="preserve">                           (индекс, адрес местонахождения или адрес места</w:t>
      </w:r>
    </w:p>
    <w:p>
      <w:pPr>
        <w:pStyle w:val="1"/>
        <w:jc w:val="both"/>
      </w:pPr>
      <w:r>
        <w:rPr>
          <w:sz w:val="20"/>
        </w:rPr>
        <w:t xml:space="preserve">                                      жительства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(индекс, почтовый адрес заявителя)</w:t>
      </w:r>
    </w:p>
    <w:p>
      <w:pPr>
        <w:pStyle w:val="1"/>
        <w:jc w:val="both"/>
      </w:pPr>
      <w:r>
        <w:rPr>
          <w:sz w:val="20"/>
        </w:rPr>
        <w:t xml:space="preserve">Телефон ____________________________ Факс _________________________________</w:t>
      </w:r>
    </w:p>
    <w:p>
      <w:pPr>
        <w:pStyle w:val="1"/>
        <w:jc w:val="both"/>
      </w:pPr>
      <w:r>
        <w:rPr>
          <w:sz w:val="20"/>
        </w:rPr>
        <w:t xml:space="preserve">ИНН ________________________________ ОГРН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(дополнительная информация, указываемая заявителем при подаче заявления)</w:t>
      </w:r>
    </w:p>
    <w:p>
      <w:pPr>
        <w:pStyle w:val="1"/>
        <w:jc w:val="both"/>
      </w:pPr>
      <w:r>
        <w:rPr>
          <w:sz w:val="20"/>
        </w:rPr>
        <w:t xml:space="preserve">Необходимые  документы  к  заявлению  прилагаются.  Заявитель  подтверждает</w:t>
      </w:r>
    </w:p>
    <w:p>
      <w:pPr>
        <w:pStyle w:val="1"/>
        <w:jc w:val="both"/>
      </w:pPr>
      <w:r>
        <w:rPr>
          <w:sz w:val="20"/>
        </w:rPr>
        <w:t xml:space="preserve">подлинность и достоверность представленных сведений и документов.</w:t>
      </w:r>
    </w:p>
    <w:p>
      <w:pPr>
        <w:pStyle w:val="1"/>
        <w:jc w:val="both"/>
      </w:pPr>
      <w:r>
        <w:rPr>
          <w:sz w:val="20"/>
        </w:rPr>
      </w:r>
    </w:p>
    <w:p>
      <w:pPr>
        <w:pStyle w:val="1"/>
        <w:jc w:val="both"/>
      </w:pPr>
      <w:r>
        <w:rPr>
          <w:sz w:val="20"/>
        </w:rPr>
        <w:t xml:space="preserve">Руководитель ______________________________________________________________</w:t>
      </w:r>
    </w:p>
    <w:p>
      <w:pPr>
        <w:pStyle w:val="1"/>
        <w:jc w:val="both"/>
      </w:pPr>
      <w:r>
        <w:rPr>
          <w:sz w:val="20"/>
        </w:rPr>
        <w:t xml:space="preserve">                             (должность, Ф.И.О., подпись)</w:t>
      </w:r>
    </w:p>
    <w:p>
      <w:pPr>
        <w:pStyle w:val="1"/>
        <w:jc w:val="both"/>
      </w:pPr>
      <w:r>
        <w:rPr>
          <w:sz w:val="20"/>
        </w:rPr>
      </w:r>
    </w:p>
    <w:p>
      <w:pPr>
        <w:pStyle w:val="1"/>
        <w:jc w:val="both"/>
      </w:pPr>
      <w:r>
        <w:rPr>
          <w:sz w:val="20"/>
        </w:rPr>
        <w:t xml:space="preserve">"__" ____________ 20__ г.</w:t>
      </w:r>
    </w:p>
    <w:p>
      <w:pPr>
        <w:pStyle w:val="0"/>
        <w:jc w:val="both"/>
      </w:pPr>
      <w:r>
        <w:rPr>
          <w:sz w:val="20"/>
        </w:rPr>
      </w:r>
    </w:p>
    <w:p>
      <w:pPr>
        <w:pStyle w:val="0"/>
        <w:ind w:firstLine="540"/>
        <w:jc w:val="both"/>
      </w:pPr>
      <w:r>
        <w:rPr>
          <w:sz w:val="20"/>
        </w:rPr>
        <w:t xml:space="preserve">--------------------------------</w:t>
      </w:r>
    </w:p>
    <w:bookmarkStart w:id="449" w:name="P449"/>
    <w:bookmarkEnd w:id="449"/>
    <w:p>
      <w:pPr>
        <w:pStyle w:val="0"/>
        <w:spacing w:before="200" w:line-rule="auto"/>
        <w:ind w:firstLine="540"/>
        <w:jc w:val="both"/>
      </w:pPr>
      <w:r>
        <w:rPr>
          <w:sz w:val="20"/>
        </w:rPr>
        <w:t xml:space="preserve">&lt;*&gt;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w:t>
      </w:r>
      <w:hyperlink w:history="0" w:anchor="P463" w:tooltip="           1. Сведения о заявленном для перевозки опасном грузе">
        <w:r>
          <w:rPr>
            <w:sz w:val="20"/>
            <w:color w:val="0000ff"/>
          </w:rPr>
          <w:t xml:space="preserve">приложении</w:t>
        </w:r>
      </w:hyperlink>
      <w:r>
        <w:rPr>
          <w:sz w:val="20"/>
        </w:rPr>
        <w:t xml:space="preserve"> к заявлению о получении специального разрешения.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заявлению о получении</w:t>
      </w:r>
    </w:p>
    <w:p>
      <w:pPr>
        <w:pStyle w:val="0"/>
        <w:jc w:val="right"/>
      </w:pPr>
      <w:r>
        <w:rPr>
          <w:sz w:val="20"/>
        </w:rPr>
        <w:t xml:space="preserve">специального разрешения</w:t>
      </w:r>
    </w:p>
    <w:p>
      <w:pPr>
        <w:pStyle w:val="0"/>
        <w:jc w:val="right"/>
      </w:pPr>
      <w:r>
        <w:rPr>
          <w:sz w:val="20"/>
        </w:rPr>
        <w:t xml:space="preserve">на движение по автомобильным</w:t>
      </w:r>
    </w:p>
    <w:p>
      <w:pPr>
        <w:pStyle w:val="0"/>
        <w:jc w:val="right"/>
      </w:pPr>
      <w:r>
        <w:rPr>
          <w:sz w:val="20"/>
        </w:rPr>
        <w:t xml:space="preserve">дорогам транспортного средства,</w:t>
      </w:r>
    </w:p>
    <w:p>
      <w:pPr>
        <w:pStyle w:val="0"/>
        <w:jc w:val="right"/>
      </w:pPr>
      <w:r>
        <w:rPr>
          <w:sz w:val="20"/>
        </w:rPr>
        <w:t xml:space="preserve">осуществляющего перевозку</w:t>
      </w:r>
    </w:p>
    <w:p>
      <w:pPr>
        <w:pStyle w:val="0"/>
        <w:jc w:val="right"/>
      </w:pPr>
      <w:r>
        <w:rPr>
          <w:sz w:val="20"/>
        </w:rPr>
        <w:t xml:space="preserve">опасных грузов</w:t>
      </w:r>
    </w:p>
    <w:p>
      <w:pPr>
        <w:pStyle w:val="0"/>
        <w:jc w:val="both"/>
      </w:pPr>
      <w:r>
        <w:rPr>
          <w:sz w:val="20"/>
        </w:rPr>
      </w:r>
    </w:p>
    <w:bookmarkStart w:id="463" w:name="P463"/>
    <w:bookmarkEnd w:id="463"/>
    <w:p>
      <w:pPr>
        <w:pStyle w:val="1"/>
        <w:jc w:val="both"/>
      </w:pPr>
      <w:r>
        <w:rPr>
          <w:sz w:val="20"/>
        </w:rPr>
        <w:t xml:space="preserve">           1. Сведения о заявленном для перевозки опасном грузе</w:t>
      </w:r>
    </w:p>
    <w:p>
      <w:pPr>
        <w:pStyle w:val="1"/>
        <w:jc w:val="both"/>
      </w:pPr>
      <w:r>
        <w:rPr>
          <w:sz w:val="20"/>
        </w:rPr>
        <w:t xml:space="preserve">                             (опасных грузах)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0"/>
      </w:tblGrid>
      <w:tr>
        <w:tc>
          <w:tcPr>
            <w:tcW w:w="680" w:type="dxa"/>
          </w:tcPr>
          <w:p>
            <w:pPr>
              <w:pStyle w:val="0"/>
              <w:jc w:val="center"/>
            </w:pPr>
            <w:r>
              <w:rPr>
                <w:sz w:val="20"/>
              </w:rPr>
              <w:t xml:space="preserve">N п/п</w:t>
            </w:r>
          </w:p>
        </w:tc>
        <w:tc>
          <w:tcPr>
            <w:tcW w:w="8390" w:type="dxa"/>
          </w:tcPr>
          <w:p>
            <w:pPr>
              <w:pStyle w:val="0"/>
              <w:jc w:val="center"/>
            </w:pPr>
            <w:r>
              <w:rPr>
                <w:sz w:val="20"/>
              </w:rPr>
              <w:t xml:space="preserve">Класс, номер ООН, наименование и описание заявленного к перевозке опасного груза</w:t>
            </w:r>
          </w:p>
        </w:tc>
      </w:tr>
      <w:tr>
        <w:tc>
          <w:tcPr>
            <w:tcW w:w="680" w:type="dxa"/>
          </w:tcPr>
          <w:p>
            <w:pPr>
              <w:pStyle w:val="0"/>
            </w:pPr>
            <w:r>
              <w:rPr>
                <w:sz w:val="20"/>
              </w:rPr>
            </w:r>
          </w:p>
        </w:tc>
        <w:tc>
          <w:tcPr>
            <w:tcW w:w="8390" w:type="dxa"/>
          </w:tcPr>
          <w:p>
            <w:pPr>
              <w:pStyle w:val="0"/>
            </w:pPr>
            <w:r>
              <w:rPr>
                <w:sz w:val="20"/>
              </w:rPr>
            </w:r>
          </w:p>
        </w:tc>
      </w:tr>
      <w:tr>
        <w:tc>
          <w:tcPr>
            <w:tcW w:w="680" w:type="dxa"/>
          </w:tcPr>
          <w:p>
            <w:pPr>
              <w:pStyle w:val="0"/>
            </w:pPr>
            <w:r>
              <w:rPr>
                <w:sz w:val="20"/>
              </w:rPr>
            </w:r>
          </w:p>
        </w:tc>
        <w:tc>
          <w:tcPr>
            <w:tcW w:w="8390" w:type="dxa"/>
          </w:tcPr>
          <w:p>
            <w:pPr>
              <w:pStyle w:val="0"/>
            </w:pPr>
            <w:r>
              <w:rPr>
                <w:sz w:val="20"/>
              </w:rPr>
            </w:r>
          </w:p>
        </w:tc>
      </w:tr>
      <w:tr>
        <w:tc>
          <w:tcPr>
            <w:tcW w:w="680" w:type="dxa"/>
          </w:tcPr>
          <w:p>
            <w:pPr>
              <w:pStyle w:val="0"/>
            </w:pPr>
            <w:r>
              <w:rPr>
                <w:sz w:val="20"/>
              </w:rPr>
            </w:r>
          </w:p>
        </w:tc>
        <w:tc>
          <w:tcPr>
            <w:tcW w:w="8390" w:type="dxa"/>
          </w:tcPr>
          <w:p>
            <w:pPr>
              <w:pStyle w:val="0"/>
            </w:pPr>
            <w:r>
              <w:rPr>
                <w:sz w:val="20"/>
              </w:rPr>
            </w:r>
          </w:p>
        </w:tc>
      </w:tr>
    </w:tbl>
    <w:p>
      <w:pPr>
        <w:pStyle w:val="0"/>
        <w:jc w:val="both"/>
      </w:pPr>
      <w:r>
        <w:rPr>
          <w:sz w:val="20"/>
        </w:rPr>
      </w:r>
    </w:p>
    <w:p>
      <w:pPr>
        <w:pStyle w:val="1"/>
        <w:jc w:val="both"/>
      </w:pPr>
      <w:r>
        <w:rPr>
          <w:sz w:val="20"/>
        </w:rPr>
        <w:t xml:space="preserve">          2. Дополнительные сведения при перевозке опасных грузов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1"/>
        <w:gridCol w:w="5613"/>
      </w:tblGrid>
      <w:tr>
        <w:tc>
          <w:tcPr>
            <w:tcW w:w="3451" w:type="dxa"/>
          </w:tcPr>
          <w:p>
            <w:pPr>
              <w:pStyle w:val="0"/>
              <w:jc w:val="center"/>
            </w:pPr>
            <w:r>
              <w:rPr>
                <w:sz w:val="20"/>
              </w:rPr>
              <w:t xml:space="preserve">Наименование, местонахождение и телефон грузоотправителя</w:t>
            </w:r>
          </w:p>
        </w:tc>
        <w:tc>
          <w:tcPr>
            <w:tcW w:w="5613" w:type="dxa"/>
          </w:tcPr>
          <w:p>
            <w:pPr>
              <w:pStyle w:val="0"/>
            </w:pPr>
            <w:r>
              <w:rPr>
                <w:sz w:val="20"/>
              </w:rPr>
            </w:r>
          </w:p>
        </w:tc>
      </w:tr>
      <w:tr>
        <w:tc>
          <w:tcPr>
            <w:tcW w:w="3451" w:type="dxa"/>
          </w:tcPr>
          <w:p>
            <w:pPr>
              <w:pStyle w:val="0"/>
              <w:jc w:val="center"/>
            </w:pPr>
            <w:r>
              <w:rPr>
                <w:sz w:val="20"/>
              </w:rPr>
              <w:t xml:space="preserve">Наименование, местонахождение и телефон грузополучателя</w:t>
            </w:r>
          </w:p>
        </w:tc>
        <w:tc>
          <w:tcPr>
            <w:tcW w:w="5613" w:type="dxa"/>
          </w:tcPr>
          <w:p>
            <w:pPr>
              <w:pStyle w:val="0"/>
            </w:pPr>
            <w:r>
              <w:rPr>
                <w:sz w:val="20"/>
              </w:rPr>
            </w:r>
          </w:p>
        </w:tc>
      </w:tr>
      <w:tr>
        <w:tc>
          <w:tcPr>
            <w:tcW w:w="3451" w:type="dxa"/>
          </w:tcPr>
          <w:p>
            <w:pPr>
              <w:pStyle w:val="0"/>
              <w:jc w:val="center"/>
            </w:pPr>
            <w:r>
              <w:rPr>
                <w:sz w:val="20"/>
              </w:rPr>
              <w:t xml:space="preserve">Телефоны вызова аварийных служб по маршруту перевозки</w:t>
            </w:r>
          </w:p>
        </w:tc>
        <w:tc>
          <w:tcPr>
            <w:tcW w:w="5613" w:type="dxa"/>
          </w:tcPr>
          <w:p>
            <w:pPr>
              <w:pStyle w:val="0"/>
            </w:pPr>
            <w:r>
              <w:rPr>
                <w:sz w:val="20"/>
              </w:rPr>
            </w:r>
          </w:p>
        </w:tc>
      </w:tr>
      <w:tr>
        <w:tc>
          <w:tcPr>
            <w:tcW w:w="3451" w:type="dxa"/>
          </w:tcPr>
          <w:p>
            <w:pPr>
              <w:pStyle w:val="0"/>
              <w:jc w:val="center"/>
            </w:pPr>
            <w:r>
              <w:rPr>
                <w:sz w:val="20"/>
              </w:rPr>
              <w:t xml:space="preserve">Адреса и телефоны промежуточных пунктов, куда в случае необходимости можно сдать груз</w:t>
            </w:r>
          </w:p>
        </w:tc>
        <w:tc>
          <w:tcPr>
            <w:tcW w:w="5613" w:type="dxa"/>
          </w:tcPr>
          <w:p>
            <w:pPr>
              <w:pStyle w:val="0"/>
            </w:pPr>
            <w:r>
              <w:rPr>
                <w:sz w:val="20"/>
              </w:rPr>
            </w:r>
          </w:p>
        </w:tc>
      </w:tr>
      <w:tr>
        <w:tc>
          <w:tcPr>
            <w:tcW w:w="3451" w:type="dxa"/>
          </w:tcPr>
          <w:p>
            <w:pPr>
              <w:pStyle w:val="0"/>
              <w:jc w:val="center"/>
            </w:pPr>
            <w:r>
              <w:rPr>
                <w:sz w:val="20"/>
              </w:rPr>
              <w:t xml:space="preserve">Места стоянок (указать при необходимости)</w:t>
            </w:r>
          </w:p>
        </w:tc>
        <w:tc>
          <w:tcPr>
            <w:tcW w:w="5613" w:type="dxa"/>
          </w:tcPr>
          <w:p>
            <w:pPr>
              <w:pStyle w:val="0"/>
            </w:pPr>
            <w:r>
              <w:rPr>
                <w:sz w:val="20"/>
              </w:rPr>
            </w:r>
          </w:p>
        </w:tc>
      </w:tr>
      <w:tr>
        <w:tc>
          <w:tcPr>
            <w:tcW w:w="3451" w:type="dxa"/>
          </w:tcPr>
          <w:p>
            <w:pPr>
              <w:pStyle w:val="0"/>
              <w:jc w:val="center"/>
            </w:pPr>
            <w:r>
              <w:rPr>
                <w:sz w:val="20"/>
              </w:rPr>
              <w:t xml:space="preserve">Места заправки топливом (указать при необходимости)</w:t>
            </w:r>
          </w:p>
        </w:tc>
        <w:tc>
          <w:tcPr>
            <w:tcW w:w="5613" w:type="dxa"/>
          </w:tcPr>
          <w:p>
            <w:pPr>
              <w:pStyle w:val="0"/>
            </w:pPr>
            <w:r>
              <w:rPr>
                <w:sz w:val="20"/>
              </w:rPr>
            </w:r>
          </w:p>
        </w:tc>
      </w:tr>
    </w:tbl>
    <w:p>
      <w:pPr>
        <w:pStyle w:val="0"/>
        <w:jc w:val="both"/>
      </w:pPr>
      <w:r>
        <w:rPr>
          <w:sz w:val="20"/>
        </w:rPr>
      </w:r>
    </w:p>
    <w:p>
      <w:pPr>
        <w:pStyle w:val="1"/>
        <w:jc w:val="both"/>
      </w:pPr>
      <w:r>
        <w:rPr>
          <w:sz w:val="20"/>
        </w:rPr>
        <w:t xml:space="preserve">Руководитель ______________________________________________________________</w:t>
      </w:r>
    </w:p>
    <w:p>
      <w:pPr>
        <w:pStyle w:val="1"/>
        <w:jc w:val="both"/>
      </w:pPr>
      <w:r>
        <w:rPr>
          <w:sz w:val="20"/>
        </w:rPr>
        <w:t xml:space="preserve">                              (Ф.И.О., должность, подпись)</w:t>
      </w:r>
    </w:p>
    <w:p>
      <w:pPr>
        <w:pStyle w:val="1"/>
        <w:jc w:val="both"/>
      </w:pPr>
      <w:r>
        <w:rPr>
          <w:sz w:val="20"/>
        </w:rPr>
      </w:r>
    </w:p>
    <w:p>
      <w:pPr>
        <w:pStyle w:val="1"/>
        <w:jc w:val="both"/>
      </w:pPr>
      <w:r>
        <w:rPr>
          <w:sz w:val="20"/>
        </w:rPr>
        <w:t xml:space="preserve">"__" 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Федеральной службы по надзору</w:t>
      </w:r>
    </w:p>
    <w:p>
      <w:pPr>
        <w:pStyle w:val="0"/>
        <w:jc w:val="right"/>
      </w:pPr>
      <w:r>
        <w:rPr>
          <w:sz w:val="20"/>
        </w:rPr>
        <w:t xml:space="preserve">в сфере транспорта предоставления</w:t>
      </w:r>
    </w:p>
    <w:p>
      <w:pPr>
        <w:pStyle w:val="0"/>
        <w:jc w:val="right"/>
      </w:pPr>
      <w:r>
        <w:rPr>
          <w:sz w:val="20"/>
        </w:rPr>
        <w:t xml:space="preserve">государственной услуги по выдаче</w:t>
      </w:r>
    </w:p>
    <w:p>
      <w:pPr>
        <w:pStyle w:val="0"/>
        <w:jc w:val="right"/>
      </w:pPr>
      <w:r>
        <w:rPr>
          <w:sz w:val="20"/>
        </w:rPr>
        <w:t xml:space="preserve">специального разрешения на движение</w:t>
      </w:r>
    </w:p>
    <w:p>
      <w:pPr>
        <w:pStyle w:val="0"/>
        <w:jc w:val="right"/>
      </w:pPr>
      <w:r>
        <w:rPr>
          <w:sz w:val="20"/>
        </w:rPr>
        <w:t xml:space="preserve">по автомобильным дорогам транспортного</w:t>
      </w:r>
    </w:p>
    <w:p>
      <w:pPr>
        <w:pStyle w:val="0"/>
        <w:jc w:val="right"/>
      </w:pPr>
      <w:r>
        <w:rPr>
          <w:sz w:val="20"/>
        </w:rPr>
        <w:t xml:space="preserve">средства, осуществляющего перевозку</w:t>
      </w:r>
    </w:p>
    <w:p>
      <w:pPr>
        <w:pStyle w:val="0"/>
        <w:jc w:val="right"/>
      </w:pPr>
      <w:r>
        <w:rPr>
          <w:sz w:val="20"/>
        </w:rPr>
        <w:t xml:space="preserve">опасных грузов </w:t>
      </w:r>
      <w:hyperlink w:history="0" w:anchor="P239" w:tooltip="44. Предоставление государственной услуги включает следующие административные процедуры:">
        <w:r>
          <w:rPr>
            <w:sz w:val="20"/>
            <w:color w:val="0000ff"/>
          </w:rPr>
          <w:t xml:space="preserve">(пункт 44)</w:t>
        </w:r>
      </w:hyperlink>
    </w:p>
    <w:p>
      <w:pPr>
        <w:pStyle w:val="0"/>
        <w:jc w:val="both"/>
      </w:pPr>
      <w:r>
        <w:rPr>
          <w:sz w:val="20"/>
        </w:rPr>
      </w:r>
    </w:p>
    <w:bookmarkStart w:id="509" w:name="P509"/>
    <w:bookmarkEnd w:id="509"/>
    <w:p>
      <w:pPr>
        <w:pStyle w:val="2"/>
        <w:jc w:val="center"/>
      </w:pPr>
      <w:r>
        <w:rPr>
          <w:sz w:val="20"/>
        </w:rPr>
        <w:t xml:space="preserve">БЛОК-СХЕМА ПРЕДОСТАВЛЕНИЯ ГОСУДАРСТВЕННОЙ УСЛУГИ</w:t>
      </w:r>
    </w:p>
    <w:p>
      <w:pPr>
        <w:pStyle w:val="0"/>
        <w:jc w:val="both"/>
      </w:pPr>
      <w:r>
        <w:rPr>
          <w:sz w:val="20"/>
        </w:rPr>
      </w:r>
    </w:p>
    <w:p>
      <w:pPr>
        <w:pStyle w:val="2"/>
        <w:outlineLvl w:val="2"/>
        <w:jc w:val="center"/>
      </w:pPr>
      <w:r>
        <w:rPr>
          <w:sz w:val="20"/>
        </w:rPr>
        <w:t xml:space="preserve">Подача заявления о получении специального разрешения</w:t>
      </w:r>
    </w:p>
    <w:p>
      <w:pPr>
        <w:pStyle w:val="0"/>
        <w:jc w:val="both"/>
      </w:pPr>
      <w:r>
        <w:rPr>
          <w:sz w:val="20"/>
        </w:rPr>
      </w:r>
    </w:p>
    <w:p>
      <w:pPr>
        <w:pStyle w:val="1"/>
        <w:jc w:val="both"/>
      </w:pPr>
      <w:r>
        <w:rPr>
          <w:sz w:val="20"/>
        </w:rPr>
        <w:t xml:space="preserve">┌─────────────────────────────────────────────────────────────────────────┐</w:t>
      </w:r>
    </w:p>
    <w:p>
      <w:pPr>
        <w:pStyle w:val="1"/>
        <w:jc w:val="both"/>
      </w:pPr>
      <w:r>
        <w:rPr>
          <w:sz w:val="20"/>
        </w:rPr>
        <w:t xml:space="preserve">│              Начало предоставления государственной услуги:              │</w:t>
      </w:r>
    </w:p>
    <w:p>
      <w:pPr>
        <w:pStyle w:val="1"/>
        <w:jc w:val="both"/>
      </w:pPr>
      <w:r>
        <w:rPr>
          <w:sz w:val="20"/>
        </w:rPr>
        <w:t xml:space="preserve">│     обращение заявителя в Управление Госавтодорнадзора с комплектом     │</w:t>
      </w:r>
    </w:p>
    <w:p>
      <w:pPr>
        <w:pStyle w:val="1"/>
        <w:jc w:val="both"/>
      </w:pPr>
      <w:r>
        <w:rPr>
          <w:sz w:val="20"/>
        </w:rPr>
        <w:t xml:space="preserve">│                         необходимых документов                          │</w:t>
      </w:r>
    </w:p>
    <w:p>
      <w:pPr>
        <w:pStyle w:val="1"/>
        <w:jc w:val="both"/>
      </w:pPr>
      <w:r>
        <w:rPr>
          <w:sz w:val="20"/>
        </w:rPr>
        <w:t xml:space="preserve">└────────────────────────────────────┬────────────────────────────────────┘</w:t>
      </w:r>
    </w:p>
    <w:p>
      <w:pPr>
        <w:pStyle w:val="1"/>
        <w:jc w:val="both"/>
      </w:pPr>
      <w:r>
        <w:rPr>
          <w:sz w:val="20"/>
        </w:rPr>
        <w:t xml:space="preserve">                                     │</w:t>
      </w:r>
    </w:p>
    <w:p>
      <w:pPr>
        <w:pStyle w:val="1"/>
        <w:jc w:val="both"/>
      </w:pPr>
      <w:r>
        <w:rPr>
          <w:sz w:val="20"/>
        </w:rPr>
        <w:t xml:space="preserve">                                     \/</w:t>
      </w:r>
    </w:p>
    <w:p>
      <w:pPr>
        <w:pStyle w:val="1"/>
        <w:jc w:val="both"/>
      </w:pPr>
      <w:r>
        <w:rPr>
          <w:sz w:val="20"/>
        </w:rPr>
        <w:t xml:space="preserve">┌─────────────────────────────────────────────────────────────────────────┐</w:t>
      </w:r>
    </w:p>
    <w:p>
      <w:pPr>
        <w:pStyle w:val="1"/>
        <w:jc w:val="both"/>
      </w:pPr>
      <w:r>
        <w:rPr>
          <w:sz w:val="20"/>
        </w:rPr>
        <w:t xml:space="preserve">│Должностное лицо Управления Госавтодорнадзора в день получения заявления │</w:t>
      </w:r>
    </w:p>
    <w:p>
      <w:pPr>
        <w:pStyle w:val="1"/>
        <w:jc w:val="both"/>
      </w:pPr>
      <w:r>
        <w:rPr>
          <w:sz w:val="20"/>
        </w:rPr>
        <w:t xml:space="preserve">│    проверяет правильность заполнения заявления, наличие документов,     │</w:t>
      </w:r>
    </w:p>
    <w:p>
      <w:pPr>
        <w:pStyle w:val="1"/>
        <w:jc w:val="both"/>
      </w:pPr>
      <w:r>
        <w:rPr>
          <w:sz w:val="20"/>
        </w:rPr>
        <w:t xml:space="preserve">│ указанных в </w:t>
      </w:r>
      <w:hyperlink w:history="0" w:anchor="P131" w:tooltip="16. К заявлению о получении специального разрешения прилагаются:">
        <w:r>
          <w:rPr>
            <w:sz w:val="20"/>
            <w:color w:val="0000ff"/>
          </w:rPr>
          <w:t xml:space="preserve">пункте 16</w:t>
        </w:r>
      </w:hyperlink>
      <w:r>
        <w:rPr>
          <w:sz w:val="20"/>
        </w:rPr>
        <w:t xml:space="preserve"> настоящего Регламента, регистрирует его в журнале │</w:t>
      </w:r>
    </w:p>
    <w:p>
      <w:pPr>
        <w:pStyle w:val="1"/>
        <w:jc w:val="both"/>
      </w:pPr>
      <w:r>
        <w:rPr>
          <w:sz w:val="20"/>
        </w:rPr>
        <w:t xml:space="preserve">│регистрации заявлений и выдачи специальных разрешений и вносит сведения о│</w:t>
      </w:r>
    </w:p>
    <w:p>
      <w:pPr>
        <w:pStyle w:val="1"/>
        <w:jc w:val="both"/>
      </w:pPr>
      <w:r>
        <w:rPr>
          <w:sz w:val="20"/>
        </w:rPr>
        <w:t xml:space="preserve">│                   заявителе в электронную базу данных                   │</w:t>
      </w:r>
    </w:p>
    <w:p>
      <w:pPr>
        <w:pStyle w:val="1"/>
        <w:jc w:val="both"/>
      </w:pPr>
      <w:r>
        <w:rPr>
          <w:sz w:val="20"/>
        </w:rPr>
        <w:t xml:space="preserve">└─────────────────────────────────────────────────────────────────────────┘</w:t>
      </w:r>
    </w:p>
    <w:p>
      <w:pPr>
        <w:pStyle w:val="0"/>
        <w:jc w:val="both"/>
      </w:pPr>
      <w:r>
        <w:rPr>
          <w:sz w:val="20"/>
        </w:rPr>
      </w:r>
    </w:p>
    <w:p>
      <w:pPr>
        <w:pStyle w:val="2"/>
        <w:outlineLvl w:val="2"/>
        <w:jc w:val="center"/>
      </w:pPr>
      <w:r>
        <w:rPr>
          <w:sz w:val="20"/>
        </w:rPr>
        <w:t xml:space="preserve">Рассмотрение заявления и принятие решения о выдаче</w:t>
      </w:r>
    </w:p>
    <w:p>
      <w:pPr>
        <w:pStyle w:val="2"/>
        <w:jc w:val="center"/>
      </w:pPr>
      <w:r>
        <w:rPr>
          <w:sz w:val="20"/>
        </w:rPr>
        <w:t xml:space="preserve">или об отказе в выдаче специального разрешения</w:t>
      </w:r>
    </w:p>
    <w:p>
      <w:pPr>
        <w:pStyle w:val="0"/>
        <w:jc w:val="both"/>
      </w:pPr>
      <w:r>
        <w:rPr>
          <w:sz w:val="20"/>
        </w:rPr>
      </w:r>
    </w:p>
    <w:p>
      <w:pPr>
        <w:pStyle w:val="1"/>
        <w:jc w:val="both"/>
      </w:pPr>
      <w:r>
        <w:rPr>
          <w:sz w:val="20"/>
        </w:rPr>
        <w:t xml:space="preserve">┌─────────────────────────────────────────────────────────────────────────┐</w:t>
      </w:r>
    </w:p>
    <w:p>
      <w:pPr>
        <w:pStyle w:val="1"/>
        <w:jc w:val="both"/>
      </w:pPr>
      <w:r>
        <w:rPr>
          <w:sz w:val="20"/>
        </w:rPr>
        <w:t xml:space="preserve">│      Получение заявления с комплектом документов должностным лицом      │</w:t>
      </w:r>
    </w:p>
    <w:p>
      <w:pPr>
        <w:pStyle w:val="1"/>
        <w:jc w:val="both"/>
      </w:pPr>
      <w:r>
        <w:rPr>
          <w:sz w:val="20"/>
        </w:rPr>
        <w:t xml:space="preserve">└────────────────────────────────────┬────────────────────────────────────┘</w:t>
      </w:r>
    </w:p>
    <w:p>
      <w:pPr>
        <w:pStyle w:val="1"/>
        <w:jc w:val="both"/>
      </w:pPr>
      <w:r>
        <w:rPr>
          <w:sz w:val="20"/>
        </w:rPr>
        <w:t xml:space="preserve">                                     │</w:t>
      </w:r>
    </w:p>
    <w:p>
      <w:pPr>
        <w:pStyle w:val="1"/>
        <w:jc w:val="both"/>
      </w:pPr>
      <w:r>
        <w:rPr>
          <w:sz w:val="20"/>
        </w:rPr>
        <w:t xml:space="preserve">                                     \/</w:t>
      </w:r>
    </w:p>
    <w:p>
      <w:pPr>
        <w:pStyle w:val="1"/>
        <w:jc w:val="both"/>
      </w:pPr>
      <w:r>
        <w:rPr>
          <w:sz w:val="20"/>
        </w:rPr>
        <w:t xml:space="preserve">┌─────────────────────────────────────────────────────────────────────────┐</w:t>
      </w:r>
    </w:p>
    <w:p>
      <w:pPr>
        <w:pStyle w:val="1"/>
        <w:jc w:val="both"/>
      </w:pPr>
      <w:r>
        <w:rPr>
          <w:sz w:val="20"/>
        </w:rPr>
        <w:t xml:space="preserve">│   Должностное лицо в течение трех рабочих дней с момента регистрации    │</w:t>
      </w:r>
    </w:p>
    <w:p>
      <w:pPr>
        <w:pStyle w:val="1"/>
        <w:jc w:val="both"/>
      </w:pPr>
      <w:r>
        <w:rPr>
          <w:sz w:val="20"/>
        </w:rPr>
        <w:t xml:space="preserve">│ заявления проводит проверку полноты и достоверности указанных сведений, │</w:t>
      </w:r>
    </w:p>
    <w:p>
      <w:pPr>
        <w:pStyle w:val="1"/>
        <w:jc w:val="both"/>
      </w:pPr>
      <w:r>
        <w:rPr>
          <w:sz w:val="20"/>
        </w:rPr>
        <w:t xml:space="preserve">│соответствие технических характеристик транспортного средства требованиям│</w:t>
      </w:r>
    </w:p>
    <w:p>
      <w:pPr>
        <w:pStyle w:val="1"/>
        <w:jc w:val="both"/>
      </w:pPr>
      <w:r>
        <w:rPr>
          <w:sz w:val="20"/>
        </w:rPr>
        <w:t xml:space="preserve">│безопасности при перевозке заявленного опасного груза и принимает одно из│</w:t>
      </w:r>
    </w:p>
    <w:p>
      <w:pPr>
        <w:pStyle w:val="1"/>
        <w:jc w:val="both"/>
      </w:pPr>
      <w:r>
        <w:rPr>
          <w:sz w:val="20"/>
        </w:rPr>
        <w:t xml:space="preserve">│                           следующих решений: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w:t>
      </w:r>
    </w:p>
    <w:p>
      <w:pPr>
        <w:pStyle w:val="1"/>
        <w:jc w:val="both"/>
      </w:pPr>
      <w:r>
        <w:rPr>
          <w:sz w:val="20"/>
        </w:rPr>
        <w:t xml:space="preserve">│   Отказать в выдаче специального   │   Направить владельцам дорог, по   │</w:t>
      </w:r>
    </w:p>
    <w:p>
      <w:pPr>
        <w:pStyle w:val="1"/>
        <w:jc w:val="both"/>
      </w:pPr>
      <w:r>
        <w:rPr>
          <w:sz w:val="20"/>
        </w:rPr>
        <w:t xml:space="preserve">│  разрешения с обоснованием причин  │      которым проходит маршрут      │</w:t>
      </w:r>
    </w:p>
    <w:p>
      <w:pPr>
        <w:pStyle w:val="1"/>
        <w:jc w:val="both"/>
      </w:pPr>
      <w:r>
        <w:rPr>
          <w:sz w:val="20"/>
        </w:rPr>
        <w:t xml:space="preserve">│               отказа               │      транспортного средства,       │</w:t>
      </w:r>
    </w:p>
    <w:p>
      <w:pPr>
        <w:pStyle w:val="1"/>
        <w:jc w:val="both"/>
      </w:pPr>
      <w:r>
        <w:rPr>
          <w:sz w:val="20"/>
        </w:rPr>
        <w:t xml:space="preserve">│                                    │ осуществляющего перевозку опасных  │</w:t>
      </w:r>
    </w:p>
    <w:p>
      <w:pPr>
        <w:pStyle w:val="1"/>
        <w:jc w:val="both"/>
      </w:pPr>
      <w:r>
        <w:rPr>
          <w:sz w:val="20"/>
        </w:rPr>
        <w:t xml:space="preserve">│                                    │   грузов, заявку на согласование   │</w:t>
      </w:r>
    </w:p>
    <w:p>
      <w:pPr>
        <w:pStyle w:val="1"/>
        <w:jc w:val="both"/>
      </w:pPr>
      <w:r>
        <w:rPr>
          <w:sz w:val="20"/>
        </w:rPr>
        <w:t xml:space="preserve">│                                    │  маршрута транспортного средства,  │</w:t>
      </w:r>
    </w:p>
    <w:p>
      <w:pPr>
        <w:pStyle w:val="1"/>
        <w:jc w:val="both"/>
      </w:pPr>
      <w:r>
        <w:rPr>
          <w:sz w:val="20"/>
        </w:rPr>
        <w:t xml:space="preserve">│                                    │ осуществляющего перевозку опасных  │</w:t>
      </w:r>
    </w:p>
    <w:p>
      <w:pPr>
        <w:pStyle w:val="1"/>
        <w:jc w:val="both"/>
      </w:pPr>
      <w:r>
        <w:rPr>
          <w:sz w:val="20"/>
        </w:rPr>
        <w:t xml:space="preserve">│                                    │               грузов               │</w:t>
      </w:r>
    </w:p>
    <w:p>
      <w:pPr>
        <w:pStyle w:val="1"/>
        <w:jc w:val="both"/>
      </w:pPr>
      <w:r>
        <w:rPr>
          <w:sz w:val="20"/>
        </w:rPr>
        <w:t xml:space="preserve">└────────────────────────────────────┴────────────────────────────────────┘</w:t>
      </w:r>
    </w:p>
    <w:p>
      <w:pPr>
        <w:pStyle w:val="0"/>
        <w:jc w:val="both"/>
      </w:pPr>
      <w:r>
        <w:rPr>
          <w:sz w:val="20"/>
        </w:rPr>
      </w:r>
    </w:p>
    <w:p>
      <w:pPr>
        <w:pStyle w:val="2"/>
        <w:outlineLvl w:val="2"/>
        <w:jc w:val="center"/>
      </w:pPr>
      <w:r>
        <w:rPr>
          <w:sz w:val="20"/>
        </w:rPr>
        <w:t xml:space="preserve">Принятие решения об оформлении и выдаче специального</w:t>
      </w:r>
    </w:p>
    <w:p>
      <w:pPr>
        <w:pStyle w:val="2"/>
        <w:jc w:val="center"/>
      </w:pPr>
      <w:r>
        <w:rPr>
          <w:sz w:val="20"/>
        </w:rPr>
        <w:t xml:space="preserve">разрешения либо об отказе в выдаче специального разрешения</w:t>
      </w:r>
    </w:p>
    <w:p>
      <w:pPr>
        <w:pStyle w:val="0"/>
        <w:jc w:val="both"/>
      </w:pPr>
      <w:r>
        <w:rPr>
          <w:sz w:val="20"/>
        </w:rPr>
      </w:r>
    </w:p>
    <w:p>
      <w:pPr>
        <w:pStyle w:val="1"/>
        <w:jc w:val="both"/>
      </w:pPr>
      <w:r>
        <w:rPr>
          <w:sz w:val="20"/>
        </w:rPr>
        <w:t xml:space="preserve">┌─────────────────────────────────────────────────────────────────────────┐</w:t>
      </w:r>
    </w:p>
    <w:p>
      <w:pPr>
        <w:pStyle w:val="1"/>
        <w:jc w:val="both"/>
      </w:pPr>
      <w:r>
        <w:rPr>
          <w:sz w:val="20"/>
        </w:rPr>
        <w:t xml:space="preserve">│ Должностное лицо в течение двух рабочих дней со дня поступления от всех │</w:t>
      </w:r>
    </w:p>
    <w:p>
      <w:pPr>
        <w:pStyle w:val="1"/>
        <w:jc w:val="both"/>
      </w:pPr>
      <w:r>
        <w:rPr>
          <w:sz w:val="20"/>
        </w:rPr>
        <w:t xml:space="preserve">│       владельцев автомобильных дорог, по которым проходит маршрут       │</w:t>
      </w:r>
    </w:p>
    <w:p>
      <w:pPr>
        <w:pStyle w:val="1"/>
        <w:jc w:val="both"/>
      </w:pPr>
      <w:r>
        <w:rPr>
          <w:sz w:val="20"/>
        </w:rPr>
        <w:t xml:space="preserve">│    транспортного средства, осуществляющего перевозку опасных грузов,    │</w:t>
      </w:r>
    </w:p>
    <w:p>
      <w:pPr>
        <w:pStyle w:val="1"/>
        <w:jc w:val="both"/>
      </w:pPr>
      <w:r>
        <w:rPr>
          <w:sz w:val="20"/>
        </w:rPr>
        <w:t xml:space="preserve">│  согласований такого маршрута или отказа в его согласовании принимает   │</w:t>
      </w:r>
    </w:p>
    <w:p>
      <w:pPr>
        <w:pStyle w:val="1"/>
        <w:jc w:val="both"/>
      </w:pPr>
      <w:r>
        <w:rPr>
          <w:sz w:val="20"/>
        </w:rPr>
        <w:t xml:space="preserve">│                       одно из следующих решений: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w:t>
      </w:r>
    </w:p>
    <w:p>
      <w:pPr>
        <w:pStyle w:val="1"/>
        <w:jc w:val="both"/>
      </w:pPr>
      <w:r>
        <w:rPr>
          <w:sz w:val="20"/>
        </w:rPr>
        <w:t xml:space="preserve">│   Отказать в выдаче специального   │   Выдать специальное разрешение    │</w:t>
      </w:r>
    </w:p>
    <w:p>
      <w:pPr>
        <w:pStyle w:val="1"/>
        <w:jc w:val="both"/>
      </w:pPr>
      <w:r>
        <w:rPr>
          <w:sz w:val="20"/>
        </w:rPr>
        <w:t xml:space="preserve">│  разрешения с обоснованием причин  │                                    │</w:t>
      </w:r>
    </w:p>
    <w:p>
      <w:pPr>
        <w:pStyle w:val="1"/>
        <w:jc w:val="both"/>
      </w:pPr>
      <w:r>
        <w:rPr>
          <w:sz w:val="20"/>
        </w:rPr>
        <w:t xml:space="preserve">│    отказа (отказ в согласовании    │                                    │</w:t>
      </w:r>
    </w:p>
    <w:p>
      <w:pPr>
        <w:pStyle w:val="1"/>
        <w:jc w:val="both"/>
      </w:pPr>
      <w:r>
        <w:rPr>
          <w:sz w:val="20"/>
        </w:rPr>
        <w:t xml:space="preserve">│  маршрута движения владельцем или  │                                    │</w:t>
      </w:r>
    </w:p>
    <w:p>
      <w:pPr>
        <w:pStyle w:val="1"/>
        <w:jc w:val="both"/>
      </w:pPr>
      <w:r>
        <w:rPr>
          <w:sz w:val="20"/>
        </w:rPr>
        <w:t xml:space="preserve">│  владельцами автомобильных дорог)  │                                    │</w:t>
      </w:r>
    </w:p>
    <w:p>
      <w:pPr>
        <w:pStyle w:val="1"/>
        <w:jc w:val="both"/>
      </w:pPr>
      <w:r>
        <w:rPr>
          <w:sz w:val="20"/>
        </w:rPr>
        <w:t xml:space="preserve">└────────────────────────────────────┴──────────────────┬─────────────────┘</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Должностное лицо в течение одного  │</w:t>
      </w:r>
    </w:p>
    <w:p>
      <w:pPr>
        <w:pStyle w:val="1"/>
        <w:jc w:val="both"/>
      </w:pPr>
      <w:r>
        <w:rPr>
          <w:sz w:val="20"/>
        </w:rPr>
        <w:t xml:space="preserve">                                     │  рабочего дня с момента принятия   │</w:t>
      </w:r>
    </w:p>
    <w:p>
      <w:pPr>
        <w:pStyle w:val="1"/>
        <w:jc w:val="both"/>
      </w:pPr>
      <w:r>
        <w:rPr>
          <w:sz w:val="20"/>
        </w:rPr>
        <w:t xml:space="preserve">                                     │   решения о выдаче специального    │</w:t>
      </w:r>
    </w:p>
    <w:p>
      <w:pPr>
        <w:pStyle w:val="1"/>
        <w:jc w:val="both"/>
      </w:pPr>
      <w:r>
        <w:rPr>
          <w:sz w:val="20"/>
        </w:rPr>
        <w:t xml:space="preserve">                                     │   разрешения оформляет на бланке   │</w:t>
      </w:r>
    </w:p>
    <w:p>
      <w:pPr>
        <w:pStyle w:val="1"/>
        <w:jc w:val="both"/>
      </w:pPr>
      <w:r>
        <w:rPr>
          <w:sz w:val="20"/>
        </w:rPr>
        <w:t xml:space="preserve">                                     │специальное разрешение, присваивает │</w:t>
      </w:r>
    </w:p>
    <w:p>
      <w:pPr>
        <w:pStyle w:val="1"/>
        <w:jc w:val="both"/>
      </w:pPr>
      <w:r>
        <w:rPr>
          <w:sz w:val="20"/>
        </w:rPr>
        <w:t xml:space="preserve">                                     │регистрационный номер и передает его│</w:t>
      </w:r>
    </w:p>
    <w:p>
      <w:pPr>
        <w:pStyle w:val="1"/>
        <w:jc w:val="both"/>
      </w:pPr>
      <w:r>
        <w:rPr>
          <w:sz w:val="20"/>
        </w:rPr>
        <w:t xml:space="preserve">                                     │      руководителю Управления       │</w:t>
      </w:r>
    </w:p>
    <w:p>
      <w:pPr>
        <w:pStyle w:val="1"/>
        <w:jc w:val="both"/>
      </w:pPr>
      <w:r>
        <w:rPr>
          <w:sz w:val="20"/>
        </w:rPr>
        <w:t xml:space="preserve">                                     │  Госавтодорнадзора на подпись, а   │</w:t>
      </w:r>
    </w:p>
    <w:p>
      <w:pPr>
        <w:pStyle w:val="1"/>
        <w:jc w:val="both"/>
      </w:pPr>
      <w:r>
        <w:rPr>
          <w:sz w:val="20"/>
        </w:rPr>
        <w:t xml:space="preserve">                                     │после подписания документа заверяет │</w:t>
      </w:r>
    </w:p>
    <w:p>
      <w:pPr>
        <w:pStyle w:val="1"/>
        <w:jc w:val="both"/>
      </w:pPr>
      <w:r>
        <w:rPr>
          <w:sz w:val="20"/>
        </w:rPr>
        <w:t xml:space="preserve">                                     │   специальное разрешение печатью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│Должностное лицо после подтверждения│</w:t>
      </w:r>
    </w:p>
    <w:p>
      <w:pPr>
        <w:pStyle w:val="1"/>
        <w:jc w:val="both"/>
      </w:pPr>
      <w:r>
        <w:rPr>
          <w:sz w:val="20"/>
        </w:rPr>
        <w:t xml:space="preserve">                                     │факта оплаты государственной пошлины│</w:t>
      </w:r>
    </w:p>
    <w:p>
      <w:pPr>
        <w:pStyle w:val="1"/>
        <w:jc w:val="both"/>
      </w:pPr>
      <w:r>
        <w:rPr>
          <w:sz w:val="20"/>
        </w:rPr>
        <w:t xml:space="preserve">                                     │ за выдачу специального разрешения  │</w:t>
      </w:r>
    </w:p>
    <w:p>
      <w:pPr>
        <w:pStyle w:val="1"/>
        <w:jc w:val="both"/>
      </w:pPr>
      <w:r>
        <w:rPr>
          <w:sz w:val="20"/>
        </w:rPr>
        <w:t xml:space="preserve">                                     │   выдает специальное разрешение    │</w:t>
      </w:r>
    </w:p>
    <w:p>
      <w:pPr>
        <w:pStyle w:val="1"/>
        <w:jc w:val="both"/>
      </w:pPr>
      <w:r>
        <w:rPr>
          <w:sz w:val="20"/>
        </w:rPr>
        <w:t xml:space="preserve">                                     │ заявителю или направляет по почте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Минтранса России от 23.11.2016 N 358</w:t>
            <w:br/>
            <w:t>(ред. от 04.05.2018)</w:t>
            <w:br/>
            <w:t>"Об утверждении Административного регламента Федерально...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823B0E096E497E415068A3395DAB1817C83057B270CBC0AC28B7CAA2F5D9FE1D8B791DB5108586CD377C709C9197E59E7DBFE123D02AD6T7q9M" TargetMode = "External"/>
	<Relationship Id="rId8" Type="http://schemas.openxmlformats.org/officeDocument/2006/relationships/hyperlink" Target="consultantplus://offline/ref=1A823B0E096E497E415068A3395DAB1816C83850BE71CBC0AC28B7CAA2F5D9FE1D8B791DB3198ED29A787D2CDACC84E6977DBCE03FTDq1M" TargetMode = "External"/>
	<Relationship Id="rId9" Type="http://schemas.openxmlformats.org/officeDocument/2006/relationships/hyperlink" Target="consultantplus://offline/ref=1A823B0E096E497E415068A3395DAB1814C23052B276CBC0AC28B7CAA2F5D9FE0F8B2111B7189B87CA222A21DATCq7M" TargetMode = "External"/>
	<Relationship Id="rId10" Type="http://schemas.openxmlformats.org/officeDocument/2006/relationships/hyperlink" Target="consultantplus://offline/ref=1A823B0E096E497E415068A3395DAB1814C23052BB73CBC0AC28B7CAA2F5D9FE0F8B2111B7189B87CA222A21DATCq7M" TargetMode = "External"/>
	<Relationship Id="rId11" Type="http://schemas.openxmlformats.org/officeDocument/2006/relationships/hyperlink" Target="consultantplus://offline/ref=1A823B0E096E497E415068A3395DAB1817C83057B270CBC0AC28B7CAA2F5D9FE1D8B791DB5108586CD377C709C9197E59E7DBFE123D02AD6T7q9M" TargetMode = "External"/>
	<Relationship Id="rId12" Type="http://schemas.openxmlformats.org/officeDocument/2006/relationships/hyperlink" Target="consultantplus://offline/ref=1A823B0E096E497E415068A3395DAB1814C33856BE72CBC0AC28B7CAA2F5D9FE0F8B2111B7189B87CA222A21DATCq7M" TargetMode = "External"/>
	<Relationship Id="rId13" Type="http://schemas.openxmlformats.org/officeDocument/2006/relationships/hyperlink" Target="consultantplus://offline/ref=1A823B0E096E497E415068A3395DAB1816C83851BD71CBC0AC28B7CAA2F5D9FE0F8B2111B7189B87CA222A21DATCq7M" TargetMode = "External"/>
	<Relationship Id="rId14" Type="http://schemas.openxmlformats.org/officeDocument/2006/relationships/hyperlink" Target="consultantplus://offline/ref=1A823B0E096E497E415068A3395DAB1817C83057B270CBC0AC28B7CAA2F5D9FE1D8B791DB5108587CB377C709C9197E59E7DBFE123D02AD6T7q9M" TargetMode = "External"/>
	<Relationship Id="rId15" Type="http://schemas.openxmlformats.org/officeDocument/2006/relationships/hyperlink" Target="consultantplus://offline/ref=1A823B0E096E497E415068A3395DAB1817C83057B270CBC0AC28B7CAA2F5D9FE1D8B791DB5108587C8377C709C9197E59E7DBFE123D02AD6T7q9M" TargetMode = "External"/>
	<Relationship Id="rId16" Type="http://schemas.openxmlformats.org/officeDocument/2006/relationships/hyperlink" Target="consultantplus://offline/ref=1A823B0E096E497E415068A3395DAB1817C83057B270CBC0AC28B7CAA2F5D9FE1D8B791DB5108587CE377C709C9197E59E7DBFE123D02AD6T7q9M" TargetMode = "External"/>
	<Relationship Id="rId17" Type="http://schemas.openxmlformats.org/officeDocument/2006/relationships/hyperlink" Target="consultantplus://offline/ref=1A823B0E096E497E415068A3395DAB1817C83057B270CBC0AC28B7CAA2F5D9FE1D8B791DB5108587CC377C709C9197E59E7DBFE123D02AD6T7q9M" TargetMode = "External"/>
	<Relationship Id="rId18" Type="http://schemas.openxmlformats.org/officeDocument/2006/relationships/hyperlink" Target="consultantplus://offline/ref=1A823B0E096E497E415068A3395DAB1811C43A52B370CBC0AC28B7CAA2F5D9FE0F8B2111B7189B87CA222A21DATCq7M" TargetMode = "External"/>
	<Relationship Id="rId19" Type="http://schemas.openxmlformats.org/officeDocument/2006/relationships/hyperlink" Target="consultantplus://offline/ref=1A823B0E096E497E415068A3395DAB1811C53955BD74CBC0AC28B7CAA2F5D9FE1D8B7914B61BD1D78F692523D0DA9BE68861BEE2T3qEM" TargetMode = "External"/>
	<Relationship Id="rId20" Type="http://schemas.openxmlformats.org/officeDocument/2006/relationships/hyperlink" Target="consultantplus://offline/ref=1A823B0E096E497E415068A3395DAB1811C43D57BA71CBC0AC28B7CAA2F5D9FE0F8B2111B7189B87CA222A21DATCq7M" TargetMode = "External"/>
	<Relationship Id="rId21" Type="http://schemas.openxmlformats.org/officeDocument/2006/relationships/hyperlink" Target="consultantplus://offline/ref=1A823B0E096E497E415068A3395DAB1811C43A55BB71CBC0AC28B7CAA2F5D9FE1D8B791DB510858FCF377C709C9197E59E7DBFE123D02AD6T7q9M" TargetMode = "External"/>
	<Relationship Id="rId22" Type="http://schemas.openxmlformats.org/officeDocument/2006/relationships/hyperlink" Target="consultantplus://offline/ref=1A823B0E096E497E415068A3395DAB1814C83852BF73CBC0AC28B7CAA2F5D9FE0F8B2111B7189B87CA222A21DATCq7M" TargetMode = "External"/>
	<Relationship Id="rId23" Type="http://schemas.openxmlformats.org/officeDocument/2006/relationships/hyperlink" Target="consultantplus://offline/ref=1A823B0E096E497E415068A3395DAB1817C83057B270CBC0AC28B7CAA2F5D9FE1D8B791DB5108584CD377C709C9197E59E7DBFE123D02AD6T7q9M" TargetMode = "External"/>
	<Relationship Id="rId24" Type="http://schemas.openxmlformats.org/officeDocument/2006/relationships/hyperlink" Target="consultantplus://offline/ref=1A823B0E096E497E415068A3395DAB1816C73954B277CBC0AC28B7CAA2F5D9FE1D8B791DB5108587CB377C709C9197E59E7DBFE123D02AD6T7q9M" TargetMode = "External"/>
	<Relationship Id="rId25" Type="http://schemas.openxmlformats.org/officeDocument/2006/relationships/hyperlink" Target="consultantplus://offline/ref=1A823B0E096E497E415068A3395DAB1811C53E5FB270CBC0AC28B7CAA2F5D9FE1D8B791FBE44D4C29E312A29C6C59BF99463BCTEq3M" TargetMode = "External"/>
	<Relationship Id="rId26" Type="http://schemas.openxmlformats.org/officeDocument/2006/relationships/hyperlink" Target="consultantplus://offline/ref=1A823B0E096E497E415068A3395DAB1816C83850BE71CBC0AC28B7CAA2F5D9FE1D8B791DB3158ED29A787D2CDACC84E6977DBCE03FTDq1M" TargetMode = "External"/>
	<Relationship Id="rId27" Type="http://schemas.openxmlformats.org/officeDocument/2006/relationships/hyperlink" Target="consultantplus://offline/ref=1A823B0E096E497E415068A3395DAB1811C33B56B972CBC0AC28B7CAA2F5D9FE0F8B2111B7189B87CA222A21DATCq7M" TargetMode = "External"/>
	<Relationship Id="rId28" Type="http://schemas.openxmlformats.org/officeDocument/2006/relationships/hyperlink" Target="consultantplus://offline/ref=1A823B0E096E497E415068A3395DAB1816C13955BB74CBC0AC28B7CAA2F5D9FE0F8B2111B7189B87CA222A21DATCq7M" TargetMode = "External"/>
	<Relationship Id="rId29" Type="http://schemas.openxmlformats.org/officeDocument/2006/relationships/hyperlink" Target="consultantplus://offline/ref=1A823B0E096E497E415068A3395DAB1811C53C56BC7BCBC0AC28B7CAA2F5D9FE1D8B791DB5108584C3377C709C9197E59E7DBFE123D02AD6T7q9M" TargetMode = "External"/>
	<Relationship Id="rId30" Type="http://schemas.openxmlformats.org/officeDocument/2006/relationships/hyperlink" Target="consultantplus://offline/ref=1A823B0E096E497E415068A3395DAB1817C83057B270CBC0AC28B7CAA2F5D9FE1D8B791DB5108584C3377C709C9197E59E7DBFE123D02AD6T7q9M" TargetMode = "External"/>
	<Relationship Id="rId31" Type="http://schemas.openxmlformats.org/officeDocument/2006/relationships/hyperlink" Target="consultantplus://offline/ref=1A823B0E096E497E415068A3395DAB1811C53B56B374CBC0AC28B7CAA2F5D9FE0F8B2111B7189B87CA222A21DATCq7M" TargetMode = "External"/>
	<Relationship Id="rId32" Type="http://schemas.openxmlformats.org/officeDocument/2006/relationships/hyperlink" Target="consultantplus://offline/ref=1A823B0E096E497E415068A3395DAB1817C83057B270CBC0AC28B7CAA2F5D9FE1D8B791DB5108585CB377C709C9197E59E7DBFE123D02AD6T7q9M" TargetMode = "External"/>
	<Relationship Id="rId33" Type="http://schemas.openxmlformats.org/officeDocument/2006/relationships/hyperlink" Target="consultantplus://offline/ref=1A823B0E096E497E415068A3395DAB1814C03F52BC7ACBC0AC28B7CAA2F5D9FE0F8B2111B7189B87CA222A21DATCq7M" TargetMode = "External"/>
	<Relationship Id="rId34" Type="http://schemas.openxmlformats.org/officeDocument/2006/relationships/hyperlink" Target="consultantplus://offline/ref=1A823B0E096E497E415068A3395DAB1817C83057B270CBC0AC28B7CAA2F5D9FE1D8B791DB5108585CA377C709C9197E59E7DBFE123D02AD6T7q9M" TargetMode = "External"/>
	<Relationship Id="rId35" Type="http://schemas.openxmlformats.org/officeDocument/2006/relationships/hyperlink" Target="consultantplus://offline/ref=1A823B0E096E497E415068A3395DAB1814C33856BE72CBC0AC28B7CAA2F5D9FE0F8B2111B7189B87CA222A21DATCq7M" TargetMode = "External"/>
	<Relationship Id="rId36" Type="http://schemas.openxmlformats.org/officeDocument/2006/relationships/hyperlink" Target="consultantplus://offline/ref=1A823B0E096E497E415068A3395DAB1817C83B5EBC74CBC0AC28B7CAA2F5D9FE1D8B791DB5108586C2377C709C9197E59E7DBFE123D02AD6T7q9M" TargetMode = "External"/>
	<Relationship Id="rId37" Type="http://schemas.openxmlformats.org/officeDocument/2006/relationships/hyperlink" Target="consultantplus://offline/ref=1A823B0E096E497E415068A3395DAB1811C43A55BB71CBC0AC28B7CAA2F5D9FE1D8B7918B61BD1D78F692523D0DA9BE68861BEE2T3qEM" TargetMode = "External"/>
	<Relationship Id="rId38" Type="http://schemas.openxmlformats.org/officeDocument/2006/relationships/hyperlink" Target="consultantplus://offline/ref=1A823B0E096E497E415068A3395DAB1814C33856BE72CBC0AC28B7CAA2F5D9FE0F8B2111B7189B87CA222A21DATCq7M" TargetMode = "External"/>
	<Relationship Id="rId39" Type="http://schemas.openxmlformats.org/officeDocument/2006/relationships/hyperlink" Target="consultantplus://offline/ref=1A823B0E096E497E415068A3395DAB1814C23F5EB375CBC0AC28B7CAA2F5D9FE1D8B791DB5108586C2377C709C9197E59E7DBFE123D02AD6T7q9M" TargetMode = "External"/>
	<Relationship Id="rId40" Type="http://schemas.openxmlformats.org/officeDocument/2006/relationships/hyperlink" Target="consultantplus://offline/ref=1A823B0E096E497E415068A3395DAB1811C7385EBE72CBC0AC28B7CAA2F5D9FE1D8B7919B010808D9F6D6C74D5C692F99762A0E23DD0T2q9M" TargetMode = "External"/>
	<Relationship Id="rId41" Type="http://schemas.openxmlformats.org/officeDocument/2006/relationships/hyperlink" Target="consultantplus://offline/ref=1A823B0E096E497E415068A3395DAB1817C83057B270CBC0AC28B7CAA2F5D9FE1D8B791DB5108585C9377C709C9197E59E7DBFE123D02AD6T7q9M" TargetMode = "External"/>
	<Relationship Id="rId42" Type="http://schemas.openxmlformats.org/officeDocument/2006/relationships/hyperlink" Target="consultantplus://offline/ref=1A823B0E096E497E415068A3395DAB1817C83057B270CBC0AC28B7CAA2F5D9FE1D8B791DB5108585CF377C709C9197E59E7DBFE123D02AD6T7q9M" TargetMode = "External"/>
	<Relationship Id="rId43" Type="http://schemas.openxmlformats.org/officeDocument/2006/relationships/hyperlink" Target="consultantplus://offline/ref=1A823B0E096E497E415068A3395DAB1817C83057B270CBC0AC28B7CAA2F5D9FE1D8B791DB5108585CE377C709C9197E59E7DBFE123D02AD6T7q9M" TargetMode = "External"/>
	<Relationship Id="rId44" Type="http://schemas.openxmlformats.org/officeDocument/2006/relationships/hyperlink" Target="consultantplus://offline/ref=1A823B0E096E497E415068A3395DAB1817C83057B270CBC0AC28B7CAA2F5D9FE1D8B791DB5108582CD377C709C9197E59E7DBFE123D02AD6T7q9M" TargetMode = "External"/>
	<Relationship Id="rId45" Type="http://schemas.openxmlformats.org/officeDocument/2006/relationships/hyperlink" Target="consultantplus://offline/ref=1A823B0E096E497E415068A3395DAB1814C03F52BC7ACBC0AC28B7CAA2F5D9FE0F8B2111B7189B87CA222A21DATCq7M" TargetMode = "External"/>
	<Relationship Id="rId46" Type="http://schemas.openxmlformats.org/officeDocument/2006/relationships/hyperlink" Target="consultantplus://offline/ref=1A823B0E096E497E415068A3395DAB1817C83057B270CBC0AC28B7CAA2F5D9FE1D8B791DB5108582C3377C709C9197E59E7DBFE123D02AD6T7q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23.11.2016 N 358
(ред. от 04.05.2018)
"Об утверждении Административного регламента Федеральной службы по надзору в сфере транспорта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
(Зарегистрировано в Минюсте России 15.02.2017 N 45647)</dc:title>
  <dcterms:created xsi:type="dcterms:W3CDTF">2023-11-28T12:42:17Z</dcterms:created>
</cp:coreProperties>
</file>